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3E5F0F" w14:textId="61E17181" w:rsidR="005011E6" w:rsidRDefault="00F47488" w:rsidP="00442A7C">
      <w:pPr>
        <w:pStyle w:val="Subtitle"/>
        <w:tabs>
          <w:tab w:val="left" w:pos="1440"/>
          <w:tab w:val="left" w:pos="2160"/>
          <w:tab w:val="left" w:pos="2880"/>
        </w:tabs>
        <w:rPr>
          <w:b/>
          <w:bCs/>
          <w:sz w:val="24"/>
          <w:szCs w:val="24"/>
        </w:rPr>
      </w:pPr>
      <w:r>
        <w:rPr>
          <w:b/>
          <w:bCs/>
          <w:sz w:val="24"/>
          <w:szCs w:val="24"/>
        </w:rPr>
        <w:t>AD</w:t>
      </w:r>
      <w:r w:rsidR="006104E4">
        <w:rPr>
          <w:b/>
          <w:bCs/>
          <w:sz w:val="24"/>
          <w:szCs w:val="24"/>
        </w:rPr>
        <w:t xml:space="preserve">DITIONAL </w:t>
      </w:r>
      <w:r w:rsidR="00BD6215" w:rsidRPr="00C22DE0">
        <w:rPr>
          <w:b/>
          <w:bCs/>
          <w:sz w:val="24"/>
          <w:szCs w:val="24"/>
        </w:rPr>
        <w:t>STANDARDS FOR WAIVER OF SURRENDER</w:t>
      </w:r>
    </w:p>
    <w:p w14:paraId="46F436A3" w14:textId="2502EC3A" w:rsidR="00BD6215" w:rsidRPr="00C22DE0" w:rsidRDefault="00BD6215" w:rsidP="005011E6">
      <w:pPr>
        <w:pStyle w:val="Subtitle"/>
        <w:tabs>
          <w:tab w:val="left" w:pos="1440"/>
          <w:tab w:val="left" w:pos="2160"/>
          <w:tab w:val="left" w:pos="2880"/>
        </w:tabs>
        <w:rPr>
          <w:szCs w:val="24"/>
        </w:rPr>
      </w:pPr>
      <w:r w:rsidRPr="00C22DE0">
        <w:rPr>
          <w:b/>
          <w:bCs/>
          <w:sz w:val="24"/>
          <w:szCs w:val="24"/>
        </w:rPr>
        <w:t>CHARGE BENEFIT</w:t>
      </w:r>
      <w:r w:rsidR="003E0141">
        <w:rPr>
          <w:b/>
          <w:bCs/>
          <w:sz w:val="24"/>
          <w:szCs w:val="24"/>
        </w:rPr>
        <w:t xml:space="preserve"> </w:t>
      </w:r>
      <w:r w:rsidR="005011E6">
        <w:rPr>
          <w:b/>
          <w:bCs/>
          <w:sz w:val="24"/>
          <w:szCs w:val="24"/>
        </w:rPr>
        <w:t>FOR LIFE INSURANCE</w:t>
      </w:r>
    </w:p>
    <w:p w14:paraId="21E0F517" w14:textId="77777777" w:rsidR="009D6FB3" w:rsidRPr="00C22DE0" w:rsidRDefault="009D6FB3" w:rsidP="008E6669">
      <w:pPr>
        <w:pStyle w:val="Title"/>
        <w:tabs>
          <w:tab w:val="left" w:pos="1440"/>
          <w:tab w:val="left" w:pos="2160"/>
          <w:tab w:val="left" w:pos="2880"/>
        </w:tabs>
        <w:jc w:val="both"/>
        <w:rPr>
          <w:b w:val="0"/>
          <w:bCs w:val="0"/>
        </w:rPr>
      </w:pPr>
    </w:p>
    <w:p w14:paraId="3A4CEE11" w14:textId="2296CFA8" w:rsidR="004E6822" w:rsidRPr="003F72D2" w:rsidRDefault="00BD6215" w:rsidP="004E6822">
      <w:pPr>
        <w:jc w:val="both"/>
        <w:rPr>
          <w:color w:val="FF0000"/>
        </w:rPr>
      </w:pPr>
      <w:r w:rsidRPr="00267122">
        <w:rPr>
          <w:b/>
        </w:rPr>
        <w:t>Scope:</w:t>
      </w:r>
      <w:r w:rsidRPr="00C22DE0">
        <w:t xml:space="preserve"> </w:t>
      </w:r>
      <w:r w:rsidRPr="00267122">
        <w:t xml:space="preserve">These standards apply to waiver of surrender charge benefits </w:t>
      </w:r>
      <w:r w:rsidR="00BC33C8" w:rsidRPr="007D4859">
        <w:t>(“waiver benefit</w:t>
      </w:r>
      <w:r w:rsidR="004850BB" w:rsidRPr="007D4859">
        <w:t>s</w:t>
      </w:r>
      <w:r w:rsidR="00BC33C8" w:rsidRPr="007D4859">
        <w:t>”</w:t>
      </w:r>
      <w:r w:rsidR="004850BB" w:rsidRPr="007D4859">
        <w:t xml:space="preserve"> or “waiver benefit”)</w:t>
      </w:r>
      <w:r w:rsidR="00BC33C8" w:rsidRPr="007D4859">
        <w:t xml:space="preserve"> </w:t>
      </w:r>
      <w:r w:rsidRPr="007D4859">
        <w:t>that are built</w:t>
      </w:r>
      <w:r w:rsidR="003714AA" w:rsidRPr="007D4859">
        <w:t xml:space="preserve"> </w:t>
      </w:r>
      <w:r w:rsidRPr="007D4859">
        <w:t xml:space="preserve">into individual </w:t>
      </w:r>
      <w:r w:rsidR="008B0738">
        <w:t xml:space="preserve">variable and </w:t>
      </w:r>
      <w:r w:rsidR="004179E7">
        <w:t>non-</w:t>
      </w:r>
      <w:r w:rsidRPr="007D4859">
        <w:t xml:space="preserve">variable </w:t>
      </w:r>
      <w:r w:rsidR="005011E6">
        <w:t>life insurance policies</w:t>
      </w:r>
      <w:r w:rsidR="003714AA" w:rsidRPr="00267122">
        <w:t xml:space="preserve"> or added to such </w:t>
      </w:r>
      <w:r w:rsidR="005011E6">
        <w:t xml:space="preserve">policies </w:t>
      </w:r>
      <w:r w:rsidR="003714AA" w:rsidRPr="00267122">
        <w:t>by rider, endorsement or amendment</w:t>
      </w:r>
      <w:r w:rsidRPr="00267122">
        <w:t>.</w:t>
      </w:r>
      <w:r w:rsidR="002058ED">
        <w:t xml:space="preserve"> </w:t>
      </w:r>
      <w:bookmarkStart w:id="0" w:name="_Hlk21418289"/>
      <w:r w:rsidR="00B3231A">
        <w:t xml:space="preserve">The waiver benefits are triggered by </w:t>
      </w:r>
      <w:r w:rsidR="00192174">
        <w:rPr>
          <w:color w:val="FF0000"/>
        </w:rPr>
        <w:t xml:space="preserve">becoming totally disabled or experiencing </w:t>
      </w:r>
      <w:r w:rsidR="00B3231A">
        <w:t xml:space="preserve">a qualifying event associated with the </w:t>
      </w:r>
      <w:r w:rsidR="005011E6">
        <w:t>insured</w:t>
      </w:r>
      <w:r w:rsidR="00804ACB">
        <w:t xml:space="preserve"> </w:t>
      </w:r>
      <w:r w:rsidR="00C60ADA">
        <w:t>or</w:t>
      </w:r>
      <w:r w:rsidR="00804ACB">
        <w:t xml:space="preserve"> other circumstances</w:t>
      </w:r>
      <w:r w:rsidR="00F639EE">
        <w:t xml:space="preserve"> as specified in the </w:t>
      </w:r>
      <w:r w:rsidR="005011E6">
        <w:t xml:space="preserve">policy </w:t>
      </w:r>
      <w:r w:rsidR="00F639EE">
        <w:t xml:space="preserve">or </w:t>
      </w:r>
      <w:r w:rsidR="004850BB" w:rsidRPr="007D4859">
        <w:t xml:space="preserve">waiver </w:t>
      </w:r>
      <w:r w:rsidR="00F639EE">
        <w:t>benefit form</w:t>
      </w:r>
      <w:r w:rsidR="00B3231A">
        <w:t xml:space="preserve">. </w:t>
      </w:r>
      <w:r w:rsidR="00192174" w:rsidRPr="0015277F">
        <w:rPr>
          <w:color w:val="FF0000"/>
        </w:rPr>
        <w:t>The waiver can include waiver benefits for one or more benefit triggers and is not required to provide waiver for both total disability and all qualifying events</w:t>
      </w:r>
      <w:r w:rsidR="00192174" w:rsidRPr="00743934">
        <w:rPr>
          <w:color w:val="FF0000"/>
          <w:u w:val="single"/>
        </w:rPr>
        <w:t>.</w:t>
      </w:r>
      <w:r w:rsidR="004E6822" w:rsidRPr="004E6822">
        <w:rPr>
          <w:color w:val="FF0000"/>
          <w:u w:val="single"/>
        </w:rPr>
        <w:t xml:space="preserve"> </w:t>
      </w:r>
      <w:r w:rsidR="004E6822" w:rsidRPr="00743934">
        <w:rPr>
          <w:color w:val="FF0000"/>
          <w:u w:val="single"/>
        </w:rPr>
        <w:t>P</w:t>
      </w:r>
      <w:r w:rsidR="004E6822" w:rsidRPr="003F72D2">
        <w:rPr>
          <w:color w:val="FF0000"/>
        </w:rPr>
        <w:t xml:space="preserve">roducts subject to these standards shall not be described as long-term care insurance or as providing long-term care benefits. </w:t>
      </w:r>
      <w:r w:rsidR="004E6822" w:rsidRPr="00743934">
        <w:rPr>
          <w:color w:val="FF0000"/>
        </w:rPr>
        <w:t>If the payment of waiver of premium benefits is contingent upon receipt of long-term care services or supports, these standards shall not apply</w:t>
      </w:r>
      <w:r w:rsidR="0024511E">
        <w:rPr>
          <w:color w:val="FF0000"/>
        </w:rPr>
        <w:t>,</w:t>
      </w:r>
      <w:r w:rsidR="004E6822" w:rsidRPr="00743934">
        <w:rPr>
          <w:color w:val="FF0000"/>
        </w:rPr>
        <w:t xml:space="preserve"> and such benefit will be subject to the Interstate Insurance Product Regulation Commission standards for individual long-term care insurance.</w:t>
      </w:r>
      <w:r w:rsidR="004E6822" w:rsidRPr="003F72D2">
        <w:rPr>
          <w:color w:val="FF0000"/>
        </w:rPr>
        <w:t xml:space="preserve"> </w:t>
      </w:r>
    </w:p>
    <w:p w14:paraId="4E274015" w14:textId="3455CA69" w:rsidR="00B3231A" w:rsidRDefault="00B3231A" w:rsidP="008E6669">
      <w:pPr>
        <w:jc w:val="both"/>
        <w:rPr>
          <w:color w:val="FF0000"/>
          <w:u w:val="single"/>
        </w:rPr>
      </w:pPr>
    </w:p>
    <w:p w14:paraId="1821E78B" w14:textId="17FB6D1F" w:rsidR="00192174" w:rsidRDefault="00192174" w:rsidP="008E6669">
      <w:pPr>
        <w:jc w:val="both"/>
        <w:rPr>
          <w:color w:val="FF0000"/>
          <w:u w:val="single"/>
        </w:rPr>
      </w:pPr>
    </w:p>
    <w:p w14:paraId="414E5762" w14:textId="7CEA3D6E" w:rsidR="00192174" w:rsidRDefault="0024511E" w:rsidP="004E6822">
      <w:pPr>
        <w:pBdr>
          <w:top w:val="single" w:sz="4" w:space="1" w:color="auto"/>
          <w:left w:val="single" w:sz="4" w:space="4" w:color="auto"/>
          <w:bottom w:val="single" w:sz="4" w:space="1" w:color="auto"/>
          <w:right w:val="single" w:sz="4" w:space="4" w:color="auto"/>
        </w:pBdr>
        <w:jc w:val="both"/>
        <w:rPr>
          <w:color w:val="FF0000"/>
        </w:rPr>
      </w:pPr>
      <w:r>
        <w:rPr>
          <w:color w:val="FF0000"/>
        </w:rPr>
        <w:t xml:space="preserve">INSURANCE </w:t>
      </w:r>
      <w:r w:rsidR="00192174" w:rsidRPr="00192174">
        <w:rPr>
          <w:color w:val="FF0000"/>
        </w:rPr>
        <w:t>COMPACT OFFICE COMMENT: ACLI comments several times with respect to the confusion between waiver of premium for total disability and waiver of premium for allowable qualifying events including disability. The Compact Office recommends amendments throughout to clarify total disability is not within the definition of qualifying events. ACLI comments the standards should make clear that a rider is not required to have all benefit triggers, i.e., total disability and all the qualifying events.</w:t>
      </w:r>
    </w:p>
    <w:p w14:paraId="703619A8" w14:textId="5859CC82" w:rsidR="00192174" w:rsidRDefault="00192174" w:rsidP="004E6822">
      <w:pPr>
        <w:pBdr>
          <w:top w:val="single" w:sz="4" w:space="1" w:color="auto"/>
          <w:left w:val="single" w:sz="4" w:space="4" w:color="auto"/>
          <w:bottom w:val="single" w:sz="4" w:space="1" w:color="auto"/>
          <w:right w:val="single" w:sz="4" w:space="4" w:color="auto"/>
        </w:pBdr>
        <w:jc w:val="both"/>
        <w:rPr>
          <w:color w:val="C45911"/>
        </w:rPr>
      </w:pPr>
      <w:r w:rsidRPr="00192174">
        <w:rPr>
          <w:b/>
          <w:bCs/>
          <w:color w:val="C45911"/>
          <w:u w:val="single"/>
        </w:rPr>
        <w:t>Insurance Compact Office update following the 5/26/2020 member call</w:t>
      </w:r>
      <w:r w:rsidRPr="00192174">
        <w:rPr>
          <w:b/>
          <w:bCs/>
          <w:color w:val="C45911"/>
        </w:rPr>
        <w:t xml:space="preserve">: </w:t>
      </w:r>
      <w:r w:rsidRPr="00192174">
        <w:rPr>
          <w:color w:val="C45911"/>
        </w:rPr>
        <w:t>The PSC agreed to add a sentence to the Scope to make it clear that the waiver is not required to provide the waiver for both total disability and qualifying events</w:t>
      </w:r>
      <w:r w:rsidR="004E6822">
        <w:rPr>
          <w:color w:val="C45911"/>
        </w:rPr>
        <w:t>.</w:t>
      </w:r>
    </w:p>
    <w:p w14:paraId="02210390" w14:textId="29C9177D" w:rsidR="004E6822" w:rsidRDefault="004E6822" w:rsidP="004E6822">
      <w:pPr>
        <w:pBdr>
          <w:top w:val="single" w:sz="4" w:space="1" w:color="auto"/>
          <w:left w:val="single" w:sz="4" w:space="4" w:color="auto"/>
          <w:bottom w:val="single" w:sz="4" w:space="1" w:color="auto"/>
          <w:right w:val="single" w:sz="4" w:space="4" w:color="auto"/>
        </w:pBdr>
        <w:jc w:val="both"/>
        <w:rPr>
          <w:color w:val="943634" w:themeColor="accent2" w:themeShade="BF"/>
        </w:rPr>
      </w:pPr>
      <w:r w:rsidRPr="00BE37F5">
        <w:rPr>
          <w:b/>
          <w:bCs/>
          <w:color w:val="943634" w:themeColor="accent2" w:themeShade="BF"/>
          <w:u w:val="single"/>
        </w:rPr>
        <w:t xml:space="preserve">Insurance Compact Office update following the </w:t>
      </w:r>
      <w:r>
        <w:rPr>
          <w:b/>
          <w:bCs/>
          <w:color w:val="943634" w:themeColor="accent2" w:themeShade="BF"/>
          <w:u w:val="single"/>
        </w:rPr>
        <w:t>6</w:t>
      </w:r>
      <w:r w:rsidRPr="00BE37F5">
        <w:rPr>
          <w:b/>
          <w:bCs/>
          <w:color w:val="943634" w:themeColor="accent2" w:themeShade="BF"/>
          <w:u w:val="single"/>
        </w:rPr>
        <w:t>/</w:t>
      </w:r>
      <w:r>
        <w:rPr>
          <w:b/>
          <w:bCs/>
          <w:color w:val="943634" w:themeColor="accent2" w:themeShade="BF"/>
          <w:u w:val="single"/>
        </w:rPr>
        <w:t>23</w:t>
      </w:r>
      <w:r w:rsidRPr="00BE37F5">
        <w:rPr>
          <w:b/>
          <w:bCs/>
          <w:color w:val="943634" w:themeColor="accent2" w:themeShade="BF"/>
          <w:u w:val="single"/>
        </w:rPr>
        <w:t>/20</w:t>
      </w:r>
      <w:r>
        <w:rPr>
          <w:b/>
          <w:bCs/>
          <w:color w:val="943634" w:themeColor="accent2" w:themeShade="BF"/>
          <w:u w:val="single"/>
        </w:rPr>
        <w:t>20</w:t>
      </w:r>
      <w:r w:rsidRPr="00BE37F5">
        <w:rPr>
          <w:b/>
          <w:bCs/>
          <w:color w:val="943634" w:themeColor="accent2" w:themeShade="BF"/>
          <w:u w:val="single"/>
        </w:rPr>
        <w:t xml:space="preserve"> member cal</w:t>
      </w:r>
      <w:r>
        <w:rPr>
          <w:b/>
          <w:bCs/>
          <w:color w:val="943634" w:themeColor="accent2" w:themeShade="BF"/>
          <w:u w:val="single"/>
        </w:rPr>
        <w:t>l:</w:t>
      </w:r>
      <w:r w:rsidR="0024511E">
        <w:rPr>
          <w:b/>
          <w:bCs/>
          <w:color w:val="943634" w:themeColor="accent2" w:themeShade="BF"/>
          <w:u w:val="single"/>
        </w:rPr>
        <w:t xml:space="preserve"> </w:t>
      </w:r>
      <w:r w:rsidRPr="00DA30B1">
        <w:rPr>
          <w:color w:val="943634" w:themeColor="accent2" w:themeShade="BF"/>
        </w:rPr>
        <w:t>There was concern about confusion with long term care benefits</w:t>
      </w:r>
      <w:r>
        <w:rPr>
          <w:color w:val="943634" w:themeColor="accent2" w:themeShade="BF"/>
        </w:rPr>
        <w:t xml:space="preserve"> in the title of the waiver</w:t>
      </w:r>
      <w:r w:rsidRPr="00DA30B1">
        <w:rPr>
          <w:color w:val="943634" w:themeColor="accent2" w:themeShade="BF"/>
        </w:rPr>
        <w:t>.</w:t>
      </w:r>
      <w:r>
        <w:rPr>
          <w:color w:val="943634" w:themeColor="accent2" w:themeShade="BF"/>
        </w:rPr>
        <w:t xml:space="preserve"> The PSC can add the following sentence to the Scope that is used in other standards: </w:t>
      </w:r>
    </w:p>
    <w:p w14:paraId="47925426" w14:textId="08078154" w:rsidR="004E6822" w:rsidRDefault="004E6822" w:rsidP="004E6822">
      <w:pPr>
        <w:pBdr>
          <w:top w:val="single" w:sz="4" w:space="1" w:color="auto"/>
          <w:left w:val="single" w:sz="4" w:space="4" w:color="auto"/>
          <w:bottom w:val="single" w:sz="4" w:space="1" w:color="auto"/>
          <w:right w:val="single" w:sz="4" w:space="4" w:color="auto"/>
        </w:pBdr>
        <w:jc w:val="both"/>
        <w:rPr>
          <w:color w:val="FF0000"/>
        </w:rPr>
      </w:pPr>
      <w:r w:rsidRPr="00236881">
        <w:rPr>
          <w:color w:val="FF0000"/>
        </w:rPr>
        <w:t xml:space="preserve">Products subject to these standards shall not be described as long-term care insurance or as providing long-term care benefits. </w:t>
      </w:r>
      <w:r w:rsidRPr="00991DB3">
        <w:rPr>
          <w:color w:val="FF0000"/>
        </w:rPr>
        <w:t>If the payment of waiver of premium benefits is contingent upon receipt of long-term care services or supports, these standards shall not apply</w:t>
      </w:r>
      <w:r w:rsidR="0024511E">
        <w:rPr>
          <w:color w:val="FF0000"/>
        </w:rPr>
        <w:t>,</w:t>
      </w:r>
      <w:r w:rsidRPr="00991DB3">
        <w:rPr>
          <w:color w:val="FF0000"/>
        </w:rPr>
        <w:t xml:space="preserve"> and such benefit will be subject to the Interstate Insurance Product Regulation Commission standards for individual long-term care insurance.</w:t>
      </w:r>
    </w:p>
    <w:p w14:paraId="3057B212" w14:textId="77777777" w:rsidR="0024511E" w:rsidRDefault="0024511E" w:rsidP="004E6822">
      <w:pPr>
        <w:pBdr>
          <w:top w:val="single" w:sz="4" w:space="1" w:color="auto"/>
          <w:left w:val="single" w:sz="4" w:space="4" w:color="auto"/>
          <w:bottom w:val="single" w:sz="4" w:space="1" w:color="auto"/>
          <w:right w:val="single" w:sz="4" w:space="4" w:color="auto"/>
        </w:pBdr>
        <w:jc w:val="both"/>
        <w:rPr>
          <w:b/>
          <w:bCs/>
          <w:color w:val="943634" w:themeColor="accent2" w:themeShade="BF"/>
          <w:u w:val="single"/>
        </w:rPr>
      </w:pPr>
    </w:p>
    <w:p w14:paraId="17637602" w14:textId="479EC0CF" w:rsidR="004E6822" w:rsidRPr="00723D11" w:rsidRDefault="004E6822" w:rsidP="004E6822">
      <w:pPr>
        <w:pBdr>
          <w:top w:val="single" w:sz="4" w:space="1" w:color="auto"/>
          <w:left w:val="single" w:sz="4" w:space="4" w:color="auto"/>
          <w:bottom w:val="single" w:sz="4" w:space="1" w:color="auto"/>
          <w:right w:val="single" w:sz="4" w:space="4" w:color="auto"/>
        </w:pBdr>
        <w:jc w:val="both"/>
        <w:rPr>
          <w:color w:val="FF0000"/>
        </w:rPr>
      </w:pPr>
      <w:r w:rsidRPr="00BE37F5">
        <w:rPr>
          <w:b/>
          <w:bCs/>
          <w:color w:val="943634" w:themeColor="accent2" w:themeShade="BF"/>
          <w:u w:val="single"/>
        </w:rPr>
        <w:t xml:space="preserve">Insurance Compact Office update following the </w:t>
      </w:r>
      <w:r>
        <w:rPr>
          <w:b/>
          <w:bCs/>
          <w:color w:val="943634" w:themeColor="accent2" w:themeShade="BF"/>
          <w:u w:val="single"/>
        </w:rPr>
        <w:t>7</w:t>
      </w:r>
      <w:r w:rsidRPr="00BE37F5">
        <w:rPr>
          <w:b/>
          <w:bCs/>
          <w:color w:val="943634" w:themeColor="accent2" w:themeShade="BF"/>
          <w:u w:val="single"/>
        </w:rPr>
        <w:t>/</w:t>
      </w:r>
      <w:r>
        <w:rPr>
          <w:b/>
          <w:bCs/>
          <w:color w:val="943634" w:themeColor="accent2" w:themeShade="BF"/>
          <w:u w:val="single"/>
        </w:rPr>
        <w:t>7</w:t>
      </w:r>
      <w:r w:rsidRPr="00BE37F5">
        <w:rPr>
          <w:b/>
          <w:bCs/>
          <w:color w:val="943634" w:themeColor="accent2" w:themeShade="BF"/>
          <w:u w:val="single"/>
        </w:rPr>
        <w:t>/20</w:t>
      </w:r>
      <w:r>
        <w:rPr>
          <w:b/>
          <w:bCs/>
          <w:color w:val="943634" w:themeColor="accent2" w:themeShade="BF"/>
          <w:u w:val="single"/>
        </w:rPr>
        <w:t>20</w:t>
      </w:r>
      <w:r w:rsidRPr="00BE37F5">
        <w:rPr>
          <w:b/>
          <w:bCs/>
          <w:color w:val="943634" w:themeColor="accent2" w:themeShade="BF"/>
          <w:u w:val="single"/>
        </w:rPr>
        <w:t xml:space="preserve"> member cal</w:t>
      </w:r>
      <w:r>
        <w:rPr>
          <w:b/>
          <w:bCs/>
          <w:color w:val="943634" w:themeColor="accent2" w:themeShade="BF"/>
          <w:u w:val="single"/>
        </w:rPr>
        <w:t xml:space="preserve">l: </w:t>
      </w:r>
      <w:r w:rsidRPr="00743934">
        <w:rPr>
          <w:color w:val="943634" w:themeColor="accent2" w:themeShade="BF"/>
        </w:rPr>
        <w:t>The PSC agreed to add the sentences regarding long-term care insurance to the scope</w:t>
      </w:r>
      <w:r>
        <w:rPr>
          <w:color w:val="943634" w:themeColor="accent2" w:themeShade="BF"/>
        </w:rPr>
        <w:t>.</w:t>
      </w:r>
      <w:r w:rsidRPr="00723D11">
        <w:rPr>
          <w:color w:val="FF0000"/>
        </w:rPr>
        <w:t xml:space="preserve">  </w:t>
      </w:r>
    </w:p>
    <w:p w14:paraId="6FE5B08A" w14:textId="77777777" w:rsidR="004E6822" w:rsidRPr="00192174" w:rsidRDefault="004E6822" w:rsidP="00192174">
      <w:pPr>
        <w:pBdr>
          <w:top w:val="single" w:sz="4" w:space="1" w:color="auto"/>
          <w:left w:val="single" w:sz="4" w:space="4" w:color="auto"/>
          <w:bottom w:val="single" w:sz="4" w:space="1" w:color="auto"/>
          <w:right w:val="single" w:sz="4" w:space="4" w:color="auto"/>
        </w:pBdr>
        <w:jc w:val="both"/>
        <w:rPr>
          <w:color w:val="C45911"/>
        </w:rPr>
      </w:pPr>
    </w:p>
    <w:p w14:paraId="2395EFDE" w14:textId="77777777" w:rsidR="00192174" w:rsidRDefault="00192174" w:rsidP="008E6669">
      <w:pPr>
        <w:jc w:val="both"/>
      </w:pPr>
    </w:p>
    <w:bookmarkEnd w:id="0"/>
    <w:p w14:paraId="52D23F78" w14:textId="7F881611" w:rsidR="00267122" w:rsidRDefault="00267122" w:rsidP="008E6669">
      <w:pPr>
        <w:jc w:val="both"/>
      </w:pPr>
    </w:p>
    <w:p w14:paraId="66D9B043" w14:textId="78E83F15" w:rsidR="00A47681" w:rsidRPr="005C7496" w:rsidRDefault="00A47681" w:rsidP="00A47681">
      <w:pPr>
        <w:jc w:val="both"/>
        <w:rPr>
          <w:szCs w:val="20"/>
        </w:rPr>
      </w:pPr>
      <w:r w:rsidRPr="005C7496">
        <w:rPr>
          <w:b/>
          <w:szCs w:val="20"/>
        </w:rPr>
        <w:t xml:space="preserve">Mix and Match: </w:t>
      </w:r>
      <w:r w:rsidRPr="005C7496">
        <w:rPr>
          <w:szCs w:val="20"/>
        </w:rPr>
        <w:t xml:space="preserve">These standards are available to be used in combination with State Product Components as described in </w:t>
      </w:r>
      <w:r w:rsidR="00442A7C">
        <w:rPr>
          <w:szCs w:val="20"/>
        </w:rPr>
        <w:t>§</w:t>
      </w:r>
      <w:r w:rsidRPr="005C7496">
        <w:rPr>
          <w:szCs w:val="20"/>
        </w:rPr>
        <w:t xml:space="preserve"> 111(b) of the </w:t>
      </w:r>
      <w:r w:rsidRPr="00EC3C5C">
        <w:rPr>
          <w:i/>
          <w:iCs/>
          <w:szCs w:val="20"/>
        </w:rPr>
        <w:t>Operating Procedure for the Filing and Approval of Product Filings</w:t>
      </w:r>
      <w:r w:rsidRPr="005C7496">
        <w:rPr>
          <w:szCs w:val="20"/>
        </w:rPr>
        <w:t>.</w:t>
      </w:r>
    </w:p>
    <w:p w14:paraId="484BFA18" w14:textId="77777777" w:rsidR="00A47681" w:rsidRPr="005C7496" w:rsidRDefault="00A47681" w:rsidP="00A47681">
      <w:pPr>
        <w:jc w:val="both"/>
        <w:rPr>
          <w:szCs w:val="20"/>
        </w:rPr>
      </w:pPr>
    </w:p>
    <w:p w14:paraId="25C638F2" w14:textId="41797F34" w:rsidR="00A47681" w:rsidRPr="005C7496" w:rsidRDefault="00A47681" w:rsidP="00A47681">
      <w:pPr>
        <w:jc w:val="both"/>
        <w:rPr>
          <w:szCs w:val="20"/>
        </w:rPr>
      </w:pPr>
      <w:r w:rsidRPr="005C7496">
        <w:rPr>
          <w:b/>
          <w:szCs w:val="20"/>
        </w:rPr>
        <w:t>Self-Certification:</w:t>
      </w:r>
      <w:r w:rsidRPr="005C7496">
        <w:rPr>
          <w:szCs w:val="20"/>
        </w:rPr>
        <w:t xml:space="preserve"> These standards are not available to be filed on a self-certification basis in accordance with the </w:t>
      </w:r>
      <w:r w:rsidRPr="00EC3C5C">
        <w:rPr>
          <w:i/>
          <w:iCs/>
          <w:szCs w:val="20"/>
        </w:rPr>
        <w:t>Rule for the Self-Certification of Products Filed with the Interstate Insurance Product Regulation Commission</w:t>
      </w:r>
      <w:r w:rsidRPr="005C7496">
        <w:rPr>
          <w:szCs w:val="20"/>
        </w:rPr>
        <w:t>.</w:t>
      </w:r>
    </w:p>
    <w:p w14:paraId="408367AB" w14:textId="77777777" w:rsidR="00A47681" w:rsidRPr="00267122" w:rsidRDefault="00A47681" w:rsidP="008E6669">
      <w:pPr>
        <w:jc w:val="both"/>
      </w:pPr>
    </w:p>
    <w:p w14:paraId="0C2CD71A" w14:textId="77777777" w:rsidR="000D5916" w:rsidRDefault="003E0141" w:rsidP="008E6669">
      <w:pPr>
        <w:jc w:val="both"/>
      </w:pPr>
      <w:r w:rsidRPr="00423F7E">
        <w:t xml:space="preserve">As used in these standards, the </w:t>
      </w:r>
      <w:r w:rsidR="000D5916">
        <w:t>following definitions apply:</w:t>
      </w:r>
    </w:p>
    <w:p w14:paraId="2F44BAF7" w14:textId="77777777" w:rsidR="000D5916" w:rsidRDefault="000D5916" w:rsidP="008E6669">
      <w:pPr>
        <w:jc w:val="both"/>
      </w:pPr>
    </w:p>
    <w:p w14:paraId="7AC56A3F" w14:textId="39A79664" w:rsidR="000D5916" w:rsidRDefault="000D5916" w:rsidP="008E6669">
      <w:pPr>
        <w:jc w:val="both"/>
      </w:pPr>
      <w:r>
        <w:t xml:space="preserve">The </w:t>
      </w:r>
      <w:r w:rsidR="003E0141" w:rsidRPr="00423F7E">
        <w:t>term “</w:t>
      </w:r>
      <w:r w:rsidR="007422F0">
        <w:t xml:space="preserve">waiver </w:t>
      </w:r>
      <w:r w:rsidR="003E0141" w:rsidRPr="00423F7E">
        <w:t xml:space="preserve">benefit </w:t>
      </w:r>
      <w:r w:rsidR="00343BAA">
        <w:t>form</w:t>
      </w:r>
      <w:r w:rsidR="003E0141" w:rsidRPr="00423F7E">
        <w:t xml:space="preserve">” refers to </w:t>
      </w:r>
      <w:r w:rsidR="00343BAA">
        <w:t xml:space="preserve">waiver of surrender charge </w:t>
      </w:r>
      <w:r w:rsidR="00173399">
        <w:t>benefit</w:t>
      </w:r>
      <w:r w:rsidR="003E0141" w:rsidRPr="00423F7E">
        <w:t xml:space="preserve"> that </w:t>
      </w:r>
      <w:r w:rsidR="00E623D8">
        <w:t>is</w:t>
      </w:r>
      <w:r w:rsidR="003E0141" w:rsidRPr="00423F7E">
        <w:t xml:space="preserve"> </w:t>
      </w:r>
      <w:r w:rsidR="00664D28">
        <w:t xml:space="preserve">either </w:t>
      </w:r>
      <w:r w:rsidR="003E0141" w:rsidRPr="00423F7E">
        <w:t>built into the</w:t>
      </w:r>
      <w:r w:rsidR="005011E6">
        <w:t xml:space="preserve"> policy</w:t>
      </w:r>
      <w:r w:rsidR="003E0141" w:rsidRPr="00423F7E">
        <w:t xml:space="preserve"> </w:t>
      </w:r>
      <w:r w:rsidR="00664D28">
        <w:t xml:space="preserve">or added </w:t>
      </w:r>
      <w:r w:rsidR="003E0141" w:rsidRPr="00423F7E">
        <w:t>by rider, endorsement or amendment.</w:t>
      </w:r>
    </w:p>
    <w:p w14:paraId="0289EEE6" w14:textId="77777777" w:rsidR="000D5916" w:rsidRDefault="000D5916" w:rsidP="008E6669">
      <w:pPr>
        <w:jc w:val="both"/>
      </w:pPr>
    </w:p>
    <w:p w14:paraId="009E9259" w14:textId="627A1A7F" w:rsidR="00A21BB6" w:rsidRDefault="00A21BB6" w:rsidP="00A21BB6">
      <w:pPr>
        <w:jc w:val="both"/>
      </w:pPr>
      <w:r>
        <w:t xml:space="preserve">“Benefit </w:t>
      </w:r>
      <w:r w:rsidR="00FE353F">
        <w:t>in</w:t>
      </w:r>
      <w:r>
        <w:t>eligibility</w:t>
      </w:r>
      <w:r w:rsidR="00604431">
        <w:t xml:space="preserve"> period</w:t>
      </w:r>
      <w:r>
        <w:t xml:space="preserve">” </w:t>
      </w:r>
      <w:r w:rsidR="00604431" w:rsidRPr="009275E9">
        <w:rPr>
          <w:strike/>
        </w:rPr>
        <w:t>is</w:t>
      </w:r>
      <w:r w:rsidR="009275E9">
        <w:t xml:space="preserve"> </w:t>
      </w:r>
      <w:r w:rsidR="009275E9" w:rsidRPr="009275E9">
        <w:rPr>
          <w:color w:val="FF0000"/>
        </w:rPr>
        <w:t>means</w:t>
      </w:r>
      <w:r w:rsidR="009275E9">
        <w:t xml:space="preserve"> </w:t>
      </w:r>
      <w:r w:rsidR="00604431">
        <w:t xml:space="preserve">the initial </w:t>
      </w:r>
      <w:proofErr w:type="gramStart"/>
      <w:r w:rsidR="00604431">
        <w:t xml:space="preserve">period </w:t>
      </w:r>
      <w:r w:rsidR="00DB522A">
        <w:t>of time</w:t>
      </w:r>
      <w:proofErr w:type="gramEnd"/>
      <w:r w:rsidR="00DB522A">
        <w:t xml:space="preserve"> </w:t>
      </w:r>
      <w:r w:rsidR="00604431">
        <w:t xml:space="preserve">during which the </w:t>
      </w:r>
      <w:r w:rsidR="00E623D8">
        <w:t>insured</w:t>
      </w:r>
      <w:r w:rsidR="00604431">
        <w:t xml:space="preserve"> is ineligible to receive the </w:t>
      </w:r>
      <w:r w:rsidR="00664D28">
        <w:t xml:space="preserve">waiver </w:t>
      </w:r>
      <w:r w:rsidR="00604431">
        <w:t xml:space="preserve">benefit, whether or not there is a qualifying event. </w:t>
      </w:r>
      <w:r>
        <w:t xml:space="preserve"> </w:t>
      </w:r>
      <w:r w:rsidR="00A802A5">
        <w:t xml:space="preserve">A benefit </w:t>
      </w:r>
      <w:r w:rsidR="00FE353F">
        <w:t>in</w:t>
      </w:r>
      <w:r w:rsidR="00A802A5">
        <w:t xml:space="preserve">eligibility period is only allowed if there is no identifiable charge for the </w:t>
      </w:r>
      <w:r w:rsidR="004A0CBC">
        <w:t xml:space="preserve">waiver </w:t>
      </w:r>
      <w:r w:rsidR="00A802A5">
        <w:t>benefit.</w:t>
      </w:r>
    </w:p>
    <w:p w14:paraId="5E611AED" w14:textId="77777777" w:rsidR="00A21BB6" w:rsidRDefault="00A21BB6" w:rsidP="008E6669">
      <w:pPr>
        <w:jc w:val="both"/>
      </w:pPr>
    </w:p>
    <w:p w14:paraId="4E52E895" w14:textId="62ED3BA3" w:rsidR="000D5916" w:rsidRDefault="000D5916" w:rsidP="008E6669">
      <w:pPr>
        <w:jc w:val="both"/>
      </w:pPr>
      <w:r>
        <w:t>“</w:t>
      </w:r>
      <w:r w:rsidR="00AB603D">
        <w:t>Benefit e</w:t>
      </w:r>
      <w:r>
        <w:t xml:space="preserve">ligibility date” </w:t>
      </w:r>
      <w:r w:rsidR="00604431" w:rsidRPr="009275E9">
        <w:rPr>
          <w:strike/>
        </w:rPr>
        <w:t xml:space="preserve">is </w:t>
      </w:r>
      <w:r w:rsidR="009275E9" w:rsidRPr="009275E9">
        <w:rPr>
          <w:color w:val="FF0000"/>
        </w:rPr>
        <w:t>means</w:t>
      </w:r>
      <w:r w:rsidR="009275E9">
        <w:t xml:space="preserve"> </w:t>
      </w:r>
      <w:r w:rsidR="00604431">
        <w:t xml:space="preserve">the date the benefit </w:t>
      </w:r>
      <w:r w:rsidR="00FE353F">
        <w:t>in</w:t>
      </w:r>
      <w:r w:rsidR="00604431">
        <w:t>eligibility period ends.</w:t>
      </w:r>
      <w:r w:rsidR="00AB603D">
        <w:t xml:space="preserve"> If there is no benefit </w:t>
      </w:r>
      <w:r w:rsidR="00FE353F">
        <w:t>in</w:t>
      </w:r>
      <w:r w:rsidR="00AB603D">
        <w:t>eligibility period, th</w:t>
      </w:r>
      <w:r w:rsidR="007C7431">
        <w:t xml:space="preserve">e benefit eligibility date </w:t>
      </w:r>
      <w:r w:rsidR="00AB603D">
        <w:t xml:space="preserve">is the </w:t>
      </w:r>
      <w:r w:rsidR="00664D28">
        <w:t xml:space="preserve">waiver </w:t>
      </w:r>
      <w:r w:rsidR="00AB603D">
        <w:t>benefit issue date.</w:t>
      </w:r>
    </w:p>
    <w:p w14:paraId="5DB177D7" w14:textId="77777777" w:rsidR="000D5916" w:rsidRDefault="000D5916" w:rsidP="008E6669">
      <w:pPr>
        <w:jc w:val="both"/>
      </w:pPr>
    </w:p>
    <w:p w14:paraId="7C4F5987" w14:textId="0DC9C4A8" w:rsidR="00A802A5" w:rsidRPr="003D2C83" w:rsidRDefault="00A21BB6" w:rsidP="00A802A5">
      <w:pPr>
        <w:tabs>
          <w:tab w:val="left" w:pos="0"/>
          <w:tab w:val="left" w:pos="1440"/>
          <w:tab w:val="left" w:pos="2160"/>
          <w:tab w:val="left" w:pos="2880"/>
          <w:tab w:val="left" w:pos="9900"/>
        </w:tabs>
        <w:jc w:val="both"/>
      </w:pPr>
      <w:r>
        <w:t xml:space="preserve">“Preexisting condition” </w:t>
      </w:r>
      <w:r w:rsidR="00A802A5" w:rsidRPr="009275E9">
        <w:rPr>
          <w:strike/>
        </w:rPr>
        <w:t>i</w:t>
      </w:r>
      <w:r w:rsidRPr="009275E9">
        <w:rPr>
          <w:strike/>
        </w:rPr>
        <w:t>s</w:t>
      </w:r>
      <w:r w:rsidR="00A802A5">
        <w:t xml:space="preserve"> </w:t>
      </w:r>
      <w:r w:rsidR="009275E9" w:rsidRPr="009275E9">
        <w:rPr>
          <w:color w:val="FF0000"/>
        </w:rPr>
        <w:t>means</w:t>
      </w:r>
      <w:r w:rsidR="009275E9">
        <w:t xml:space="preserve"> </w:t>
      </w:r>
      <w:r w:rsidR="00A802A5" w:rsidRPr="003D2C83">
        <w:t xml:space="preserve">an injury or </w:t>
      </w:r>
      <w:r w:rsidR="007422F0">
        <w:t>sickness</w:t>
      </w:r>
      <w:r w:rsidR="00A802A5" w:rsidRPr="003D2C83">
        <w:t xml:space="preserve"> beginning, commencing, originating, occurring, sustained or manifesting or first manifesting itself before the </w:t>
      </w:r>
      <w:r w:rsidR="00664D28">
        <w:t xml:space="preserve">waiver </w:t>
      </w:r>
      <w:r w:rsidR="00A802A5" w:rsidRPr="003D2C83">
        <w:t xml:space="preserve">benefit </w:t>
      </w:r>
      <w:r w:rsidR="00F87C6D">
        <w:t>issue</w:t>
      </w:r>
      <w:r w:rsidR="00A802A5">
        <w:t xml:space="preserve"> </w:t>
      </w:r>
      <w:r w:rsidR="00C9206A">
        <w:t>date, which</w:t>
      </w:r>
      <w:r w:rsidR="00A802A5">
        <w:t xml:space="preserve"> may or may not be the </w:t>
      </w:r>
      <w:r w:rsidR="006D56F5">
        <w:t>cause of a qualifying event.</w:t>
      </w:r>
      <w:r w:rsidR="00A802A5" w:rsidRPr="003D2C83">
        <w:t xml:space="preserve"> </w:t>
      </w:r>
    </w:p>
    <w:p w14:paraId="0B2A9BDD" w14:textId="77777777" w:rsidR="000D5916" w:rsidRDefault="000D5916" w:rsidP="008E6669">
      <w:pPr>
        <w:jc w:val="both"/>
      </w:pPr>
    </w:p>
    <w:p w14:paraId="7CAA1EA9" w14:textId="77777777" w:rsidR="00E475A7" w:rsidRDefault="0070336E" w:rsidP="00E475A7">
      <w:pPr>
        <w:tabs>
          <w:tab w:val="left" w:pos="0"/>
          <w:tab w:val="left" w:pos="1440"/>
          <w:tab w:val="left" w:pos="2160"/>
          <w:tab w:val="left" w:pos="2880"/>
          <w:tab w:val="left" w:pos="9810"/>
        </w:tabs>
        <w:jc w:val="both"/>
      </w:pPr>
      <w:r>
        <w:t xml:space="preserve">“Qualifying event” </w:t>
      </w:r>
      <w:r w:rsidR="00E475A7">
        <w:t xml:space="preserve">means any of the following, </w:t>
      </w:r>
      <w:proofErr w:type="gramStart"/>
      <w:r w:rsidR="00E475A7">
        <w:t>as long as</w:t>
      </w:r>
      <w:proofErr w:type="gramEnd"/>
      <w:r w:rsidR="00E475A7">
        <w:t xml:space="preserve"> the</w:t>
      </w:r>
      <w:r w:rsidR="007C7431">
        <w:t xml:space="preserve"> event </w:t>
      </w:r>
      <w:r w:rsidR="00E475A7">
        <w:t>meet</w:t>
      </w:r>
      <w:r w:rsidR="007C7431">
        <w:t>s</w:t>
      </w:r>
      <w:r w:rsidR="00E475A7">
        <w:t xml:space="preserve"> the requirements of this standard:</w:t>
      </w:r>
    </w:p>
    <w:p w14:paraId="25672E23" w14:textId="77777777" w:rsidR="00E475A7" w:rsidRDefault="00E475A7" w:rsidP="00E475A7">
      <w:pPr>
        <w:tabs>
          <w:tab w:val="left" w:pos="0"/>
          <w:tab w:val="left" w:pos="1440"/>
          <w:tab w:val="left" w:pos="2160"/>
          <w:tab w:val="left" w:pos="2880"/>
          <w:tab w:val="left" w:pos="9810"/>
        </w:tabs>
        <w:jc w:val="both"/>
      </w:pPr>
    </w:p>
    <w:p w14:paraId="59C5AE86" w14:textId="77777777" w:rsidR="00E623D8" w:rsidRDefault="00E623D8" w:rsidP="00E623D8">
      <w:pPr>
        <w:ind w:left="720"/>
        <w:jc w:val="both"/>
      </w:pPr>
      <w:r>
        <w:t>(1)</w:t>
      </w:r>
      <w:r>
        <w:tab/>
        <w:t>Diagnosis of limited life expectancy or life-threatening condition;</w:t>
      </w:r>
    </w:p>
    <w:p w14:paraId="0FC535E8" w14:textId="1493002B" w:rsidR="00E623D8" w:rsidRDefault="00E623D8" w:rsidP="00E623D8">
      <w:pPr>
        <w:ind w:left="720"/>
        <w:jc w:val="both"/>
      </w:pPr>
      <w:r>
        <w:t>(2)</w:t>
      </w:r>
      <w:r>
        <w:tab/>
        <w:t>Diagnosis of cognitive impairment;</w:t>
      </w:r>
    </w:p>
    <w:p w14:paraId="1BB1B5FD" w14:textId="7AD61E1A" w:rsidR="00E623D8" w:rsidRDefault="00E623D8" w:rsidP="00E623D8">
      <w:pPr>
        <w:ind w:left="1440" w:hanging="720"/>
        <w:jc w:val="both"/>
      </w:pPr>
      <w:r>
        <w:t>(3)</w:t>
      </w:r>
      <w:r>
        <w:tab/>
      </w:r>
      <w:r w:rsidRPr="00E623D8">
        <w:t xml:space="preserve">Assessment by </w:t>
      </w:r>
      <w:r>
        <w:t xml:space="preserve">a </w:t>
      </w:r>
      <w:r w:rsidRPr="00E623D8">
        <w:t>qualified professional establishin</w:t>
      </w:r>
      <w:r>
        <w:t xml:space="preserve">g inability to perform certain activities of daily living; </w:t>
      </w:r>
    </w:p>
    <w:p w14:paraId="19DEE390" w14:textId="2FF96F3C" w:rsidR="0070336E" w:rsidRDefault="00E623D8" w:rsidP="00E623D8">
      <w:pPr>
        <w:ind w:left="720"/>
        <w:jc w:val="both"/>
      </w:pPr>
      <w:r>
        <w:t>(4)</w:t>
      </w:r>
      <w:r>
        <w:tab/>
        <w:t xml:space="preserve">Receipt of care from a health care </w:t>
      </w:r>
      <w:proofErr w:type="gramStart"/>
      <w:r>
        <w:t>facility;</w:t>
      </w:r>
      <w:proofErr w:type="gramEnd"/>
    </w:p>
    <w:p w14:paraId="0F2D174F" w14:textId="22F92EC9" w:rsidR="007B1CD8" w:rsidRDefault="007B1CD8" w:rsidP="00E623D8">
      <w:pPr>
        <w:ind w:left="720"/>
        <w:jc w:val="both"/>
      </w:pPr>
      <w:r>
        <w:t>(5)</w:t>
      </w:r>
      <w:r>
        <w:tab/>
        <w:t>Disability</w:t>
      </w:r>
      <w:r w:rsidR="00591EA1">
        <w:t xml:space="preserve"> </w:t>
      </w:r>
      <w:r w:rsidR="00591EA1" w:rsidRPr="00591EA1">
        <w:rPr>
          <w:color w:val="FF0000"/>
        </w:rPr>
        <w:t>other than total disability</w:t>
      </w:r>
      <w:r>
        <w:t>; or</w:t>
      </w:r>
    </w:p>
    <w:p w14:paraId="590382A3" w14:textId="00C8FBDF" w:rsidR="00E623D8" w:rsidRDefault="007B1CD8" w:rsidP="00442A7C">
      <w:pPr>
        <w:ind w:left="720"/>
        <w:jc w:val="both"/>
      </w:pPr>
      <w:r>
        <w:t>(6)</w:t>
      </w:r>
      <w:r>
        <w:tab/>
        <w:t>Unemployment.</w:t>
      </w:r>
    </w:p>
    <w:p w14:paraId="32C39939" w14:textId="77777777" w:rsidR="00E570B4" w:rsidRDefault="00E570B4" w:rsidP="008E6669">
      <w:pPr>
        <w:jc w:val="both"/>
      </w:pPr>
    </w:p>
    <w:p w14:paraId="16CCCE00" w14:textId="0BD5718A" w:rsidR="000D5916" w:rsidRDefault="000D5916" w:rsidP="008E6669">
      <w:pPr>
        <w:jc w:val="both"/>
      </w:pPr>
      <w:r>
        <w:t xml:space="preserve">“Waiting period” </w:t>
      </w:r>
      <w:r w:rsidR="002B18E7" w:rsidRPr="00E42EB1">
        <w:rPr>
          <w:strike/>
        </w:rPr>
        <w:t>is</w:t>
      </w:r>
      <w:r w:rsidR="002B18E7">
        <w:t xml:space="preserve"> </w:t>
      </w:r>
      <w:r w:rsidR="00E42EB1">
        <w:t xml:space="preserve">means </w:t>
      </w:r>
      <w:r w:rsidR="002B18E7">
        <w:t xml:space="preserve">the </w:t>
      </w:r>
      <w:proofErr w:type="gramStart"/>
      <w:r w:rsidR="002B18E7">
        <w:t xml:space="preserve">period </w:t>
      </w:r>
      <w:r w:rsidR="00DB522A">
        <w:t>of time</w:t>
      </w:r>
      <w:proofErr w:type="gramEnd"/>
      <w:r w:rsidR="00DB522A">
        <w:t xml:space="preserve"> </w:t>
      </w:r>
      <w:r w:rsidR="00312FC1">
        <w:t xml:space="preserve">that must elapse after </w:t>
      </w:r>
      <w:r w:rsidR="00664D28">
        <w:t>a qualifying</w:t>
      </w:r>
      <w:r w:rsidR="00FE353F">
        <w:t xml:space="preserve"> event</w:t>
      </w:r>
      <w:r w:rsidR="00664D28">
        <w:t xml:space="preserve"> </w:t>
      </w:r>
      <w:r w:rsidR="00312FC1">
        <w:t xml:space="preserve">before </w:t>
      </w:r>
      <w:r w:rsidR="00C51DF5">
        <w:t xml:space="preserve">the </w:t>
      </w:r>
      <w:r w:rsidR="00802307">
        <w:t>insured</w:t>
      </w:r>
      <w:r w:rsidR="00664D28">
        <w:t xml:space="preserve"> </w:t>
      </w:r>
      <w:r w:rsidR="00C51DF5">
        <w:t xml:space="preserve">can receive the waiver </w:t>
      </w:r>
      <w:r w:rsidR="002B18E7">
        <w:t>benefit.</w:t>
      </w:r>
      <w:r w:rsidR="00A802A5">
        <w:t xml:space="preserve"> If the qualifying event occurs during the benefit </w:t>
      </w:r>
      <w:r w:rsidR="00FE353F">
        <w:t>in</w:t>
      </w:r>
      <w:r w:rsidR="00A802A5">
        <w:t xml:space="preserve">eligibility period, the waiting period may begin on the </w:t>
      </w:r>
      <w:r w:rsidR="00664D28">
        <w:t xml:space="preserve">benefit </w:t>
      </w:r>
      <w:r w:rsidR="00A802A5">
        <w:t>eligibility date.</w:t>
      </w:r>
    </w:p>
    <w:p w14:paraId="4A07A2CD" w14:textId="77777777" w:rsidR="00755857" w:rsidRDefault="00755857" w:rsidP="008E6669">
      <w:pPr>
        <w:jc w:val="both"/>
        <w:rPr>
          <w:b/>
        </w:rPr>
      </w:pPr>
    </w:p>
    <w:p w14:paraId="21FD7348" w14:textId="4D87C6DD" w:rsidR="000D5916" w:rsidRDefault="000D5916" w:rsidP="008E6669">
      <w:pPr>
        <w:jc w:val="both"/>
      </w:pPr>
      <w:r w:rsidRPr="000D5916">
        <w:rPr>
          <w:b/>
        </w:rPr>
        <w:t>Drafting Note:</w:t>
      </w:r>
      <w:r>
        <w:t xml:space="preserve"> Other terms may be used in the </w:t>
      </w:r>
      <w:r w:rsidR="00802307">
        <w:t>form</w:t>
      </w:r>
      <w:r>
        <w:t xml:space="preserve"> provided they are consistent.</w:t>
      </w:r>
    </w:p>
    <w:p w14:paraId="6CE4F076" w14:textId="77777777" w:rsidR="00192174" w:rsidRDefault="00192174" w:rsidP="008E6669">
      <w:pPr>
        <w:jc w:val="both"/>
      </w:pPr>
    </w:p>
    <w:p w14:paraId="7121C61A" w14:textId="77777777" w:rsidR="00192174" w:rsidRPr="00192174" w:rsidRDefault="00192174" w:rsidP="00192174">
      <w:pPr>
        <w:jc w:val="both"/>
        <w:rPr>
          <w:color w:val="FF0000"/>
        </w:rPr>
      </w:pPr>
      <w:r w:rsidRPr="00192174">
        <w:rPr>
          <w:color w:val="FF0000"/>
        </w:rPr>
        <w:t>In addition to the applicable policy Uniform Standards, the following provisions, as applicable apply:</w:t>
      </w:r>
    </w:p>
    <w:p w14:paraId="7106F841" w14:textId="77777777" w:rsidR="00192174" w:rsidRDefault="00192174" w:rsidP="008E6669">
      <w:pPr>
        <w:jc w:val="both"/>
      </w:pPr>
    </w:p>
    <w:p w14:paraId="133C5EB6" w14:textId="77777777" w:rsidR="00804D99" w:rsidRDefault="00804D99" w:rsidP="008E6669">
      <w:pPr>
        <w:pStyle w:val="Heading1"/>
        <w:tabs>
          <w:tab w:val="left" w:pos="1440"/>
          <w:tab w:val="left" w:pos="2160"/>
          <w:tab w:val="left" w:pos="2880"/>
        </w:tabs>
        <w:ind w:left="720" w:hanging="720"/>
      </w:pPr>
    </w:p>
    <w:p w14:paraId="0E0A1F85" w14:textId="77777777" w:rsidR="009D6FB3" w:rsidRPr="004179E7" w:rsidRDefault="00440138" w:rsidP="008E6669">
      <w:pPr>
        <w:pStyle w:val="Heading1"/>
        <w:tabs>
          <w:tab w:val="left" w:pos="1440"/>
          <w:tab w:val="left" w:pos="2160"/>
          <w:tab w:val="left" w:pos="2880"/>
        </w:tabs>
        <w:ind w:left="720" w:hanging="720"/>
      </w:pPr>
      <w:r w:rsidRPr="004179E7">
        <w:t>§ 1</w:t>
      </w:r>
      <w:r w:rsidRPr="004179E7">
        <w:tab/>
      </w:r>
      <w:r w:rsidR="009D6FB3" w:rsidRPr="004179E7">
        <w:t>ADDITIONAL SUBMISSION REQUIREMENTS</w:t>
      </w:r>
    </w:p>
    <w:p w14:paraId="3567FC05" w14:textId="77777777" w:rsidR="009D6FB3" w:rsidRPr="00C22DE0" w:rsidRDefault="009D6FB3" w:rsidP="008E6669">
      <w:pPr>
        <w:tabs>
          <w:tab w:val="left" w:pos="720"/>
          <w:tab w:val="left" w:pos="1440"/>
          <w:tab w:val="left" w:pos="2160"/>
          <w:tab w:val="left" w:pos="2880"/>
          <w:tab w:val="left" w:pos="5760"/>
        </w:tabs>
        <w:ind w:left="720" w:hanging="720"/>
        <w:jc w:val="both"/>
      </w:pPr>
    </w:p>
    <w:p w14:paraId="713C2953" w14:textId="77777777" w:rsidR="00440138" w:rsidRPr="00152835" w:rsidRDefault="00440138" w:rsidP="008E6669">
      <w:pPr>
        <w:tabs>
          <w:tab w:val="left" w:pos="720"/>
          <w:tab w:val="left" w:pos="1440"/>
          <w:tab w:val="left" w:pos="2160"/>
          <w:tab w:val="left" w:pos="2880"/>
          <w:tab w:val="left" w:pos="5760"/>
        </w:tabs>
        <w:jc w:val="both"/>
        <w:rPr>
          <w:b/>
          <w:caps/>
        </w:rPr>
      </w:pPr>
      <w:r w:rsidRPr="00152835">
        <w:rPr>
          <w:b/>
          <w:caps/>
        </w:rPr>
        <w:t>A.</w:t>
      </w:r>
      <w:r w:rsidRPr="00152835">
        <w:rPr>
          <w:b/>
          <w:caps/>
        </w:rPr>
        <w:tab/>
        <w:t>General</w:t>
      </w:r>
    </w:p>
    <w:p w14:paraId="2C0A495E" w14:textId="77777777" w:rsidR="00440138" w:rsidRDefault="00440138" w:rsidP="008E6669">
      <w:pPr>
        <w:tabs>
          <w:tab w:val="left" w:pos="720"/>
          <w:tab w:val="left" w:pos="1440"/>
          <w:tab w:val="left" w:pos="2160"/>
          <w:tab w:val="left" w:pos="2880"/>
          <w:tab w:val="left" w:pos="5760"/>
        </w:tabs>
        <w:jc w:val="both"/>
      </w:pPr>
    </w:p>
    <w:p w14:paraId="21AD6A80" w14:textId="77777777" w:rsidR="009D6FB3" w:rsidRPr="00C22DE0" w:rsidRDefault="009D6FB3" w:rsidP="008E6669">
      <w:pPr>
        <w:tabs>
          <w:tab w:val="left" w:pos="720"/>
          <w:tab w:val="left" w:pos="1440"/>
          <w:tab w:val="left" w:pos="2160"/>
          <w:tab w:val="left" w:pos="2880"/>
          <w:tab w:val="left" w:pos="5760"/>
        </w:tabs>
        <w:jc w:val="both"/>
        <w:rPr>
          <w:strike/>
        </w:rPr>
      </w:pPr>
      <w:r w:rsidRPr="00C22DE0">
        <w:t>The following additional filing submission requirements apply</w:t>
      </w:r>
      <w:r w:rsidR="003714AA" w:rsidRPr="00C22DE0">
        <w:t xml:space="preserve">: </w:t>
      </w:r>
    </w:p>
    <w:p w14:paraId="14DB71B1" w14:textId="77777777" w:rsidR="003714AA" w:rsidRPr="00C22DE0" w:rsidRDefault="003714AA" w:rsidP="008E6669">
      <w:pPr>
        <w:tabs>
          <w:tab w:val="left" w:pos="720"/>
          <w:tab w:val="left" w:pos="1440"/>
          <w:tab w:val="left" w:pos="2160"/>
          <w:tab w:val="left" w:pos="2880"/>
          <w:tab w:val="left" w:pos="5760"/>
        </w:tabs>
        <w:jc w:val="both"/>
        <w:rPr>
          <w:strike/>
        </w:rPr>
      </w:pPr>
    </w:p>
    <w:p w14:paraId="41A547D3" w14:textId="292D9988" w:rsidR="003E0141" w:rsidRDefault="003714AA" w:rsidP="008E6669">
      <w:pPr>
        <w:tabs>
          <w:tab w:val="left" w:pos="720"/>
          <w:tab w:val="left" w:pos="1440"/>
          <w:tab w:val="left" w:pos="2160"/>
          <w:tab w:val="left" w:pos="2880"/>
          <w:tab w:val="left" w:pos="5760"/>
        </w:tabs>
        <w:ind w:left="720" w:hanging="720"/>
        <w:jc w:val="both"/>
      </w:pPr>
      <w:r w:rsidRPr="00C22DE0">
        <w:t>(1)</w:t>
      </w:r>
      <w:r w:rsidRPr="00C22DE0">
        <w:tab/>
      </w:r>
      <w:r w:rsidR="00D52439">
        <w:t xml:space="preserve">If </w:t>
      </w:r>
      <w:r w:rsidR="00882708">
        <w:t xml:space="preserve">a </w:t>
      </w:r>
      <w:r w:rsidR="004A0CBC">
        <w:t xml:space="preserve">waiver </w:t>
      </w:r>
      <w:r w:rsidR="00D52439">
        <w:t xml:space="preserve">benefit is provided by </w:t>
      </w:r>
      <w:r w:rsidR="00303E5B">
        <w:t xml:space="preserve">attachment to the </w:t>
      </w:r>
      <w:r w:rsidR="00AF3965">
        <w:t>policy</w:t>
      </w:r>
      <w:r w:rsidR="00303E5B">
        <w:t xml:space="preserve"> by </w:t>
      </w:r>
      <w:r w:rsidR="00D52439">
        <w:t>rider, endorsement or amendment</w:t>
      </w:r>
      <w:r w:rsidR="003E0141">
        <w:t>, the following shall be included:</w:t>
      </w:r>
    </w:p>
    <w:p w14:paraId="7CC15027" w14:textId="77777777" w:rsidR="003E0141" w:rsidRDefault="003E0141" w:rsidP="008E6669">
      <w:pPr>
        <w:tabs>
          <w:tab w:val="left" w:pos="720"/>
          <w:tab w:val="left" w:pos="1440"/>
          <w:tab w:val="left" w:pos="2160"/>
          <w:tab w:val="left" w:pos="2880"/>
          <w:tab w:val="left" w:pos="5760"/>
        </w:tabs>
        <w:ind w:left="720" w:hanging="720"/>
        <w:jc w:val="both"/>
      </w:pPr>
    </w:p>
    <w:p w14:paraId="1F2CD497" w14:textId="640A7EF2" w:rsidR="00C00CAB" w:rsidRDefault="003E0141" w:rsidP="008E6669">
      <w:pPr>
        <w:tabs>
          <w:tab w:val="left" w:pos="720"/>
          <w:tab w:val="left" w:pos="1440"/>
          <w:tab w:val="left" w:pos="2160"/>
          <w:tab w:val="left" w:pos="2880"/>
          <w:tab w:val="left" w:pos="5760"/>
        </w:tabs>
        <w:ind w:left="1440" w:hanging="720"/>
        <w:jc w:val="both"/>
      </w:pPr>
      <w:r>
        <w:lastRenderedPageBreak/>
        <w:t>(a)</w:t>
      </w:r>
      <w:r>
        <w:tab/>
      </w:r>
      <w:r w:rsidR="00C00CAB">
        <w:t xml:space="preserve">A listing by filing jurisdiction of the types of </w:t>
      </w:r>
      <w:r w:rsidR="00802307">
        <w:t>policies</w:t>
      </w:r>
      <w:r w:rsidR="00C00CAB">
        <w:t xml:space="preserve"> with which th</w:t>
      </w:r>
      <w:r w:rsidR="00800E9B">
        <w:t>e</w:t>
      </w:r>
      <w:r w:rsidR="00C00CAB">
        <w:t xml:space="preserve"> </w:t>
      </w:r>
      <w:r w:rsidR="007C7431">
        <w:t xml:space="preserve">waiver </w:t>
      </w:r>
      <w:r w:rsidR="00C00CAB">
        <w:t xml:space="preserve">benefit </w:t>
      </w:r>
      <w:r w:rsidR="00800E9B">
        <w:t xml:space="preserve">form </w:t>
      </w:r>
      <w:r w:rsidR="00C00CAB">
        <w:t xml:space="preserve">will be used, including the </w:t>
      </w:r>
      <w:r w:rsidR="00802307">
        <w:t>policy</w:t>
      </w:r>
      <w:r w:rsidR="00C00CAB">
        <w:t xml:space="preserve"> form numbers, the corresponding approval date for these </w:t>
      </w:r>
      <w:r w:rsidR="00802307">
        <w:t xml:space="preserve">policies </w:t>
      </w:r>
      <w:r w:rsidR="00C00CAB">
        <w:t>and any filing identification number.</w:t>
      </w:r>
    </w:p>
    <w:p w14:paraId="15E47867" w14:textId="77777777" w:rsidR="00C00CAB" w:rsidRDefault="00C00CAB" w:rsidP="008E6669">
      <w:pPr>
        <w:tabs>
          <w:tab w:val="left" w:pos="720"/>
          <w:tab w:val="left" w:pos="1440"/>
          <w:tab w:val="left" w:pos="2160"/>
          <w:tab w:val="left" w:pos="2880"/>
          <w:tab w:val="left" w:pos="5760"/>
        </w:tabs>
        <w:ind w:left="1440" w:hanging="720"/>
        <w:jc w:val="both"/>
      </w:pPr>
    </w:p>
    <w:p w14:paraId="78EBCF32" w14:textId="2D11D013" w:rsidR="007E3CF0" w:rsidRDefault="00B77291" w:rsidP="008E6669">
      <w:pPr>
        <w:tabs>
          <w:tab w:val="left" w:pos="720"/>
          <w:tab w:val="left" w:pos="1440"/>
          <w:tab w:val="left" w:pos="2160"/>
          <w:tab w:val="left" w:pos="2880"/>
          <w:tab w:val="left" w:pos="5760"/>
        </w:tabs>
        <w:ind w:left="1440" w:hanging="720"/>
        <w:jc w:val="both"/>
      </w:pPr>
      <w:r>
        <w:t>(b)</w:t>
      </w:r>
      <w:r w:rsidR="00C00CAB">
        <w:tab/>
      </w:r>
      <w:r w:rsidR="003E0141">
        <w:t>A</w:t>
      </w:r>
      <w:r w:rsidR="007E3CF0">
        <w:t xml:space="preserve"> statement </w:t>
      </w:r>
      <w:r w:rsidR="00957632">
        <w:t xml:space="preserve">as to </w:t>
      </w:r>
      <w:r w:rsidR="007E3CF0">
        <w:t xml:space="preserve">whether the </w:t>
      </w:r>
      <w:r w:rsidR="007C7431">
        <w:t xml:space="preserve">waiver </w:t>
      </w:r>
      <w:r w:rsidR="00BB69ED">
        <w:t xml:space="preserve">benefit </w:t>
      </w:r>
      <w:r w:rsidR="007E3CF0">
        <w:t xml:space="preserve">form will be made part of the </w:t>
      </w:r>
      <w:r w:rsidR="00802307">
        <w:t xml:space="preserve">policy </w:t>
      </w:r>
      <w:r w:rsidR="007E3CF0">
        <w:t xml:space="preserve">at issue or is intended for use after the date of issue of </w:t>
      </w:r>
      <w:r w:rsidR="00802307">
        <w:t>the policy</w:t>
      </w:r>
      <w:r w:rsidR="007E3CF0">
        <w:t xml:space="preserve"> or both.</w:t>
      </w:r>
    </w:p>
    <w:p w14:paraId="0978B1D2" w14:textId="77777777" w:rsidR="007E3CF0" w:rsidRDefault="007E3CF0" w:rsidP="008E6669">
      <w:pPr>
        <w:tabs>
          <w:tab w:val="left" w:pos="720"/>
          <w:tab w:val="left" w:pos="1440"/>
          <w:tab w:val="left" w:pos="2160"/>
          <w:tab w:val="left" w:pos="2880"/>
          <w:tab w:val="left" w:pos="5760"/>
        </w:tabs>
        <w:ind w:left="720" w:hanging="720"/>
        <w:jc w:val="both"/>
      </w:pPr>
    </w:p>
    <w:p w14:paraId="764A741E" w14:textId="77777777" w:rsidR="005420B7" w:rsidRPr="00C22DE0" w:rsidRDefault="003E0141" w:rsidP="008E6669">
      <w:pPr>
        <w:tabs>
          <w:tab w:val="left" w:pos="720"/>
          <w:tab w:val="left" w:pos="1440"/>
          <w:tab w:val="left" w:pos="2160"/>
          <w:tab w:val="left" w:pos="2880"/>
          <w:tab w:val="left" w:pos="5760"/>
        </w:tabs>
        <w:ind w:left="1440" w:hanging="720"/>
        <w:jc w:val="both"/>
      </w:pPr>
      <w:r>
        <w:t>(</w:t>
      </w:r>
      <w:r w:rsidR="00B77291">
        <w:t>c</w:t>
      </w:r>
      <w:r>
        <w:t>)</w:t>
      </w:r>
      <w:r>
        <w:tab/>
        <w:t>A</w:t>
      </w:r>
      <w:r w:rsidR="003714AA" w:rsidRPr="00C22DE0">
        <w:t xml:space="preserve"> statement </w:t>
      </w:r>
      <w:r w:rsidR="003B0A82">
        <w:t xml:space="preserve">as to </w:t>
      </w:r>
      <w:r w:rsidR="003714AA" w:rsidRPr="00C22DE0">
        <w:t xml:space="preserve">whether the </w:t>
      </w:r>
      <w:r w:rsidR="007C7431">
        <w:t xml:space="preserve">waiver </w:t>
      </w:r>
      <w:r w:rsidR="003714AA" w:rsidRPr="00C22DE0">
        <w:t xml:space="preserve">benefit </w:t>
      </w:r>
      <w:r w:rsidR="00800E9B">
        <w:t xml:space="preserve">form </w:t>
      </w:r>
      <w:r w:rsidR="003714AA" w:rsidRPr="00C22DE0">
        <w:t>is intended for use with new issues and/or in</w:t>
      </w:r>
      <w:r w:rsidR="005420B7" w:rsidRPr="00C22DE0">
        <w:t xml:space="preserve"> </w:t>
      </w:r>
      <w:r w:rsidR="003714AA" w:rsidRPr="00C22DE0">
        <w:t>force business.</w:t>
      </w:r>
    </w:p>
    <w:p w14:paraId="215590E5" w14:textId="77777777" w:rsidR="00AB3BFA" w:rsidRDefault="00AB3BFA" w:rsidP="00AB3BFA">
      <w:pPr>
        <w:tabs>
          <w:tab w:val="left" w:pos="720"/>
          <w:tab w:val="left" w:pos="1440"/>
          <w:tab w:val="left" w:pos="2160"/>
          <w:tab w:val="left" w:pos="2880"/>
          <w:tab w:val="left" w:pos="5760"/>
        </w:tabs>
        <w:jc w:val="both"/>
      </w:pPr>
    </w:p>
    <w:p w14:paraId="6AA46D8B" w14:textId="043242C6" w:rsidR="005420B7" w:rsidRPr="00C22DE0" w:rsidRDefault="005420B7" w:rsidP="008E6669">
      <w:pPr>
        <w:tabs>
          <w:tab w:val="left" w:pos="720"/>
          <w:tab w:val="left" w:pos="1440"/>
          <w:tab w:val="left" w:pos="2160"/>
          <w:tab w:val="left" w:pos="2880"/>
          <w:tab w:val="left" w:pos="5760"/>
        </w:tabs>
        <w:ind w:left="1440" w:hanging="720"/>
        <w:jc w:val="both"/>
      </w:pPr>
      <w:r w:rsidRPr="00C22DE0">
        <w:t>(</w:t>
      </w:r>
      <w:r w:rsidR="00B77291">
        <w:t>d</w:t>
      </w:r>
      <w:r w:rsidRPr="00C22DE0">
        <w:t>)</w:t>
      </w:r>
      <w:r w:rsidRPr="00C22DE0">
        <w:tab/>
      </w:r>
      <w:r w:rsidR="003E0141" w:rsidRPr="00514F66">
        <w:t>A</w:t>
      </w:r>
      <w:r w:rsidRPr="00514F66">
        <w:t xml:space="preserve"> description of the </w:t>
      </w:r>
      <w:r w:rsidR="007C7431">
        <w:t xml:space="preserve">waiver </w:t>
      </w:r>
      <w:r w:rsidRPr="00514F66">
        <w:t>benefit for all types of</w:t>
      </w:r>
      <w:r w:rsidR="00F47106" w:rsidRPr="00514F66">
        <w:t xml:space="preserve"> </w:t>
      </w:r>
      <w:r w:rsidRPr="00514F66">
        <w:t>forms with which the benefit will be used.</w:t>
      </w:r>
    </w:p>
    <w:p w14:paraId="410B4ADB" w14:textId="77777777" w:rsidR="005420B7" w:rsidRPr="00C22DE0" w:rsidRDefault="005420B7" w:rsidP="008E6669">
      <w:pPr>
        <w:tabs>
          <w:tab w:val="left" w:pos="720"/>
          <w:tab w:val="left" w:pos="1440"/>
          <w:tab w:val="left" w:pos="2160"/>
          <w:tab w:val="left" w:pos="2880"/>
          <w:tab w:val="left" w:pos="5760"/>
        </w:tabs>
        <w:ind w:left="720" w:hanging="720"/>
        <w:jc w:val="both"/>
      </w:pPr>
    </w:p>
    <w:p w14:paraId="5A0589CF" w14:textId="77777777" w:rsidR="009D6FB3" w:rsidRPr="00C22DE0" w:rsidRDefault="003E0141" w:rsidP="00802307">
      <w:pPr>
        <w:tabs>
          <w:tab w:val="left" w:pos="720"/>
          <w:tab w:val="left" w:pos="1440"/>
          <w:tab w:val="left" w:pos="2160"/>
          <w:tab w:val="left" w:pos="2880"/>
          <w:tab w:val="left" w:pos="5760"/>
        </w:tabs>
        <w:ind w:left="720" w:hanging="720"/>
        <w:jc w:val="both"/>
      </w:pPr>
      <w:r>
        <w:t>(2)</w:t>
      </w:r>
      <w:r>
        <w:tab/>
      </w:r>
      <w:r w:rsidR="009D6FB3" w:rsidRPr="00C22DE0">
        <w:t xml:space="preserve">If </w:t>
      </w:r>
      <w:r w:rsidR="00882708">
        <w:t>a</w:t>
      </w:r>
      <w:r w:rsidR="00E43FDB">
        <w:t xml:space="preserve"> </w:t>
      </w:r>
      <w:bookmarkStart w:id="1" w:name="_Hlk21338922"/>
      <w:r w:rsidR="009C624F">
        <w:t xml:space="preserve">waiver </w:t>
      </w:r>
      <w:r w:rsidR="005420B7" w:rsidRPr="00C22DE0">
        <w:t xml:space="preserve">benefit </w:t>
      </w:r>
      <w:r w:rsidR="00E43FDB">
        <w:t xml:space="preserve">is </w:t>
      </w:r>
      <w:r w:rsidR="009D6FB3" w:rsidRPr="00C22DE0">
        <w:t xml:space="preserve">contingent on a declared interest rate, </w:t>
      </w:r>
      <w:bookmarkEnd w:id="1"/>
      <w:r w:rsidR="009D6FB3" w:rsidRPr="00C22DE0">
        <w:t xml:space="preserve">the company shall provide a certification by an officer that the owner will be provided a timely notification each time the declared interest rate declines to a point at which the </w:t>
      </w:r>
      <w:r w:rsidR="009C624F">
        <w:t xml:space="preserve">waiver </w:t>
      </w:r>
      <w:r w:rsidR="009D6FB3" w:rsidRPr="00C22DE0">
        <w:t xml:space="preserve">benefit becomes available. </w:t>
      </w:r>
    </w:p>
    <w:p w14:paraId="2184B041" w14:textId="77777777" w:rsidR="009D6FB3" w:rsidRPr="00C22DE0" w:rsidRDefault="009D6FB3" w:rsidP="00E43FDB">
      <w:pPr>
        <w:tabs>
          <w:tab w:val="left" w:pos="720"/>
          <w:tab w:val="left" w:pos="1440"/>
          <w:tab w:val="left" w:pos="2160"/>
          <w:tab w:val="left" w:pos="2880"/>
          <w:tab w:val="left" w:pos="5760"/>
        </w:tabs>
        <w:ind w:left="720" w:hanging="720"/>
      </w:pPr>
    </w:p>
    <w:p w14:paraId="7A6A7039" w14:textId="77777777" w:rsidR="009D6FB3" w:rsidRDefault="009D6FB3" w:rsidP="00802307">
      <w:pPr>
        <w:tabs>
          <w:tab w:val="left" w:pos="720"/>
          <w:tab w:val="left" w:pos="1440"/>
          <w:tab w:val="left" w:pos="2160"/>
          <w:tab w:val="left" w:pos="2880"/>
          <w:tab w:val="left" w:pos="5760"/>
        </w:tabs>
        <w:ind w:left="720" w:hanging="720"/>
        <w:jc w:val="both"/>
      </w:pPr>
      <w:r w:rsidRPr="00C22DE0">
        <w:t>(</w:t>
      </w:r>
      <w:r w:rsidR="003E0141">
        <w:t>3</w:t>
      </w:r>
      <w:r w:rsidRPr="00C22DE0">
        <w:t>)</w:t>
      </w:r>
      <w:r w:rsidRPr="00C22DE0">
        <w:tab/>
      </w:r>
      <w:r w:rsidR="008D293F" w:rsidRPr="00C22DE0">
        <w:t xml:space="preserve">If </w:t>
      </w:r>
      <w:r w:rsidR="00882708">
        <w:t xml:space="preserve">a </w:t>
      </w:r>
      <w:r w:rsidR="009C624F">
        <w:t xml:space="preserve">waiver </w:t>
      </w:r>
      <w:r w:rsidR="005420B7" w:rsidRPr="00C22DE0">
        <w:t xml:space="preserve">benefit </w:t>
      </w:r>
      <w:r w:rsidR="00E43FDB">
        <w:t>is</w:t>
      </w:r>
      <w:r w:rsidR="005420B7" w:rsidRPr="00C22DE0">
        <w:t xml:space="preserve"> based on </w:t>
      </w:r>
      <w:r w:rsidRPr="00C22DE0">
        <w:t xml:space="preserve">a specific condition or situation subject to underwriting, </w:t>
      </w:r>
      <w:r w:rsidR="005420B7" w:rsidRPr="00C22DE0">
        <w:t xml:space="preserve">a statement that </w:t>
      </w:r>
      <w:r w:rsidRPr="00C22DE0">
        <w:t>the application shall include pertinent questions to determine if the condition or situation is present at the time of application.</w:t>
      </w:r>
    </w:p>
    <w:p w14:paraId="606026E7" w14:textId="77777777" w:rsidR="009D6FB3" w:rsidRPr="00C22DE0" w:rsidRDefault="009D6FB3" w:rsidP="008E6669">
      <w:pPr>
        <w:tabs>
          <w:tab w:val="num" w:pos="0"/>
          <w:tab w:val="left" w:pos="720"/>
          <w:tab w:val="left" w:pos="1440"/>
          <w:tab w:val="left" w:pos="2160"/>
          <w:tab w:val="left" w:pos="2880"/>
        </w:tabs>
        <w:ind w:left="720" w:hanging="720"/>
        <w:jc w:val="both"/>
      </w:pPr>
    </w:p>
    <w:p w14:paraId="63C150D8" w14:textId="77777777" w:rsidR="009D6FB3" w:rsidRPr="00440138" w:rsidRDefault="00440138" w:rsidP="00747FD8">
      <w:pPr>
        <w:pStyle w:val="Heading1"/>
        <w:tabs>
          <w:tab w:val="left" w:pos="1440"/>
          <w:tab w:val="left" w:pos="2160"/>
          <w:tab w:val="left" w:pos="2880"/>
        </w:tabs>
        <w:ind w:left="720" w:hanging="720"/>
        <w:rPr>
          <w:u w:val="none"/>
        </w:rPr>
      </w:pPr>
      <w:r w:rsidRPr="00440138">
        <w:rPr>
          <w:u w:val="none"/>
        </w:rPr>
        <w:t>B.</w:t>
      </w:r>
      <w:r w:rsidRPr="00440138">
        <w:rPr>
          <w:u w:val="none"/>
        </w:rPr>
        <w:tab/>
      </w:r>
      <w:r w:rsidR="009D6FB3" w:rsidRPr="00440138">
        <w:rPr>
          <w:u w:val="none"/>
        </w:rPr>
        <w:t xml:space="preserve">VARIABILITY OF INFORMATION </w:t>
      </w:r>
    </w:p>
    <w:p w14:paraId="0A476203" w14:textId="77777777" w:rsidR="00617888" w:rsidRPr="00C22DE0" w:rsidRDefault="00617888" w:rsidP="00747FD8">
      <w:pPr>
        <w:keepNext/>
        <w:tabs>
          <w:tab w:val="left" w:pos="720"/>
          <w:tab w:val="left" w:pos="1440"/>
          <w:tab w:val="left" w:pos="2160"/>
          <w:tab w:val="left" w:pos="2880"/>
        </w:tabs>
        <w:ind w:left="720" w:hanging="720"/>
        <w:jc w:val="both"/>
        <w:rPr>
          <w:strike/>
        </w:rPr>
      </w:pPr>
    </w:p>
    <w:p w14:paraId="6F87C402" w14:textId="77777777" w:rsidR="009D6FB3" w:rsidRPr="00C22DE0" w:rsidRDefault="009D6FB3" w:rsidP="00747FD8">
      <w:pPr>
        <w:pStyle w:val="BodyText2"/>
        <w:keepNext/>
        <w:tabs>
          <w:tab w:val="left" w:pos="720"/>
          <w:tab w:val="left" w:pos="1440"/>
          <w:tab w:val="left" w:pos="2160"/>
          <w:tab w:val="left" w:pos="2880"/>
          <w:tab w:val="left" w:pos="9900"/>
        </w:tabs>
        <w:ind w:left="720" w:hanging="720"/>
        <w:rPr>
          <w:b w:val="0"/>
          <w:bCs w:val="0"/>
          <w:strike/>
          <w:sz w:val="24"/>
        </w:rPr>
      </w:pPr>
      <w:r w:rsidRPr="00C22DE0">
        <w:rPr>
          <w:b w:val="0"/>
          <w:bCs w:val="0"/>
          <w:sz w:val="24"/>
        </w:rPr>
        <w:t>(</w:t>
      </w:r>
      <w:r w:rsidR="00AC2E24" w:rsidRPr="00C22DE0">
        <w:rPr>
          <w:b w:val="0"/>
          <w:bCs w:val="0"/>
          <w:sz w:val="24"/>
        </w:rPr>
        <w:t>1</w:t>
      </w:r>
      <w:r w:rsidRPr="00C22DE0">
        <w:rPr>
          <w:b w:val="0"/>
          <w:bCs w:val="0"/>
          <w:sz w:val="24"/>
        </w:rPr>
        <w:t>)</w:t>
      </w:r>
      <w:r w:rsidRPr="00C22DE0">
        <w:rPr>
          <w:b w:val="0"/>
          <w:bCs w:val="0"/>
          <w:sz w:val="24"/>
        </w:rPr>
        <w:tab/>
        <w:t>The following items shall only be changed upon prior approval</w:t>
      </w:r>
      <w:r w:rsidR="00AC2E24" w:rsidRPr="00C22DE0">
        <w:rPr>
          <w:b w:val="0"/>
          <w:bCs w:val="0"/>
          <w:sz w:val="24"/>
        </w:rPr>
        <w:t>:</w:t>
      </w:r>
      <w:r w:rsidRPr="00C22DE0">
        <w:rPr>
          <w:b w:val="0"/>
          <w:bCs w:val="0"/>
          <w:sz w:val="24"/>
        </w:rPr>
        <w:t xml:space="preserve"> </w:t>
      </w:r>
    </w:p>
    <w:p w14:paraId="46778666" w14:textId="77777777" w:rsidR="009D6FB3" w:rsidRPr="00C22DE0" w:rsidRDefault="009D6FB3" w:rsidP="00747FD8">
      <w:pPr>
        <w:keepNext/>
        <w:tabs>
          <w:tab w:val="left" w:pos="720"/>
          <w:tab w:val="left" w:pos="1440"/>
          <w:tab w:val="left" w:pos="2160"/>
          <w:tab w:val="left" w:pos="2880"/>
          <w:tab w:val="left" w:pos="9900"/>
        </w:tabs>
        <w:ind w:left="720" w:hanging="720"/>
        <w:jc w:val="both"/>
        <w:rPr>
          <w:b/>
          <w:bCs/>
        </w:rPr>
      </w:pPr>
    </w:p>
    <w:p w14:paraId="726BD2B0" w14:textId="77777777" w:rsidR="009D6FB3" w:rsidRPr="00C22DE0" w:rsidRDefault="009D6FB3" w:rsidP="008E6669">
      <w:pPr>
        <w:tabs>
          <w:tab w:val="left" w:pos="720"/>
          <w:tab w:val="left" w:pos="1440"/>
          <w:tab w:val="left" w:pos="2160"/>
          <w:tab w:val="left" w:pos="2880"/>
        </w:tabs>
        <w:ind w:left="1440" w:hanging="720"/>
        <w:jc w:val="both"/>
      </w:pPr>
      <w:r w:rsidRPr="00C22DE0">
        <w:t>(a)</w:t>
      </w:r>
      <w:r w:rsidRPr="00C22DE0">
        <w:tab/>
        <w:t>Definition of health care facility;</w:t>
      </w:r>
      <w:r w:rsidR="00AC2E24" w:rsidRPr="00C22DE0">
        <w:t xml:space="preserve"> and</w:t>
      </w:r>
    </w:p>
    <w:p w14:paraId="2D7EAFC3" w14:textId="77777777" w:rsidR="009D6FB3" w:rsidRPr="00C22DE0" w:rsidRDefault="009D6FB3" w:rsidP="008E6669">
      <w:pPr>
        <w:tabs>
          <w:tab w:val="left" w:pos="720"/>
          <w:tab w:val="left" w:pos="1440"/>
          <w:tab w:val="left" w:pos="2160"/>
          <w:tab w:val="left" w:pos="2880"/>
        </w:tabs>
        <w:ind w:left="1440" w:hanging="720"/>
        <w:jc w:val="both"/>
        <w:rPr>
          <w:b/>
          <w:bCs/>
          <w:u w:val="single"/>
        </w:rPr>
      </w:pPr>
    </w:p>
    <w:p w14:paraId="08C3077C" w14:textId="39735B93" w:rsidR="00E570B4" w:rsidRDefault="009D6FB3" w:rsidP="00442A7C">
      <w:pPr>
        <w:tabs>
          <w:tab w:val="left" w:pos="720"/>
          <w:tab w:val="left" w:pos="1440"/>
          <w:tab w:val="left" w:pos="2160"/>
          <w:tab w:val="left" w:pos="2880"/>
        </w:tabs>
        <w:ind w:left="1440" w:hanging="720"/>
        <w:jc w:val="both"/>
      </w:pPr>
      <w:r w:rsidRPr="00C22DE0">
        <w:t>(b)</w:t>
      </w:r>
      <w:r w:rsidRPr="00C22DE0">
        <w:tab/>
        <w:t xml:space="preserve">Exclusions </w:t>
      </w:r>
      <w:r w:rsidR="00AC2E24" w:rsidRPr="00C22DE0">
        <w:t xml:space="preserve">applicable </w:t>
      </w:r>
      <w:r w:rsidRPr="00C22DE0">
        <w:t>to qualifying events.</w:t>
      </w:r>
    </w:p>
    <w:p w14:paraId="30121202" w14:textId="77777777" w:rsidR="00E570B4" w:rsidRDefault="00E570B4" w:rsidP="008E6669">
      <w:pPr>
        <w:tabs>
          <w:tab w:val="left" w:pos="720"/>
          <w:tab w:val="left" w:pos="1440"/>
          <w:tab w:val="left" w:pos="2160"/>
          <w:tab w:val="left" w:pos="2880"/>
        </w:tabs>
        <w:ind w:left="720" w:hanging="720"/>
        <w:jc w:val="both"/>
      </w:pPr>
    </w:p>
    <w:p w14:paraId="6E270170" w14:textId="3D02D0D3" w:rsidR="009D6FB3" w:rsidRPr="00C22DE0" w:rsidRDefault="009D6FB3" w:rsidP="008E6669">
      <w:pPr>
        <w:tabs>
          <w:tab w:val="left" w:pos="720"/>
          <w:tab w:val="left" w:pos="1440"/>
          <w:tab w:val="left" w:pos="2160"/>
          <w:tab w:val="left" w:pos="2880"/>
        </w:tabs>
        <w:ind w:left="720" w:hanging="720"/>
        <w:jc w:val="both"/>
        <w:rPr>
          <w:b/>
          <w:bCs/>
          <w:strike/>
        </w:rPr>
      </w:pPr>
      <w:r w:rsidRPr="00C22DE0">
        <w:t>(</w:t>
      </w:r>
      <w:r w:rsidR="00AC2E24" w:rsidRPr="00C22DE0">
        <w:t>2</w:t>
      </w:r>
      <w:r w:rsidRPr="00C22DE0">
        <w:t>)</w:t>
      </w:r>
      <w:r w:rsidRPr="00C22DE0">
        <w:tab/>
        <w:t xml:space="preserve">The company may also </w:t>
      </w:r>
      <w:r w:rsidR="00755857" w:rsidRPr="00C22DE0">
        <w:t xml:space="preserve">identify </w:t>
      </w:r>
      <w:r w:rsidR="00755857">
        <w:t>waiver</w:t>
      </w:r>
      <w:r w:rsidR="009C624F">
        <w:t xml:space="preserve"> </w:t>
      </w:r>
      <w:r w:rsidR="00604431">
        <w:t>benefit</w:t>
      </w:r>
      <w:r w:rsidRPr="00C22DE0">
        <w:t xml:space="preserve"> specifications that may be changed without prior notice or approval, </w:t>
      </w:r>
      <w:proofErr w:type="gramStart"/>
      <w:r w:rsidRPr="00C22DE0">
        <w:t>as long as</w:t>
      </w:r>
      <w:proofErr w:type="gramEnd"/>
      <w:r w:rsidRPr="00C22DE0">
        <w:t xml:space="preserve"> the Statement o</w:t>
      </w:r>
      <w:r w:rsidR="00AC2E24" w:rsidRPr="00C22DE0">
        <w:t>f</w:t>
      </w:r>
      <w:r w:rsidRPr="00C22DE0">
        <w:t xml:space="preserve"> Variability presents reasonable and realistic ranges for the item. These items include:</w:t>
      </w:r>
      <w:r w:rsidRPr="00C22DE0">
        <w:rPr>
          <w:b/>
          <w:bCs/>
        </w:rPr>
        <w:t xml:space="preserve"> </w:t>
      </w:r>
    </w:p>
    <w:p w14:paraId="68CE04FC" w14:textId="77777777" w:rsidR="00804D99" w:rsidRDefault="00804D99" w:rsidP="008E6669">
      <w:pPr>
        <w:tabs>
          <w:tab w:val="left" w:pos="720"/>
          <w:tab w:val="left" w:pos="1440"/>
          <w:tab w:val="left" w:pos="2160"/>
          <w:tab w:val="left" w:pos="2880"/>
        </w:tabs>
        <w:ind w:left="1440" w:hanging="720"/>
        <w:jc w:val="both"/>
      </w:pPr>
    </w:p>
    <w:p w14:paraId="42A2174E" w14:textId="77777777" w:rsidR="009D6FB3" w:rsidRPr="00C22DE0" w:rsidRDefault="009D6FB3" w:rsidP="008E6669">
      <w:pPr>
        <w:tabs>
          <w:tab w:val="left" w:pos="720"/>
          <w:tab w:val="left" w:pos="1440"/>
          <w:tab w:val="left" w:pos="2160"/>
          <w:tab w:val="left" w:pos="2880"/>
        </w:tabs>
        <w:ind w:left="1440" w:hanging="720"/>
        <w:jc w:val="both"/>
      </w:pPr>
      <w:r w:rsidRPr="00C22DE0">
        <w:t>(a)</w:t>
      </w:r>
      <w:r w:rsidRPr="00C22DE0">
        <w:tab/>
      </w:r>
      <w:r w:rsidRPr="00AB603D">
        <w:t>Amount/</w:t>
      </w:r>
      <w:r w:rsidR="00312FC1">
        <w:t>p</w:t>
      </w:r>
      <w:r w:rsidR="008E78F2">
        <w:t>ercent</w:t>
      </w:r>
      <w:r w:rsidRPr="00AB603D">
        <w:t xml:space="preserve"> </w:t>
      </w:r>
      <w:r w:rsidR="00237EDA">
        <w:t>of account</w:t>
      </w:r>
      <w:r w:rsidR="008E78F2">
        <w:t xml:space="preserve"> value </w:t>
      </w:r>
      <w:r w:rsidR="00312FC1">
        <w:t xml:space="preserve">or surrender charge </w:t>
      </w:r>
      <w:r w:rsidR="00755857" w:rsidRPr="00AB603D">
        <w:t xml:space="preserve">available </w:t>
      </w:r>
      <w:r w:rsidR="00FC4A70">
        <w:t>under</w:t>
      </w:r>
      <w:r w:rsidR="008E78F2">
        <w:t xml:space="preserve"> the </w:t>
      </w:r>
      <w:r w:rsidR="00312FC1">
        <w:t xml:space="preserve">waiver </w:t>
      </w:r>
      <w:r w:rsidR="008E78F2">
        <w:t>benefit</w:t>
      </w:r>
      <w:r w:rsidR="00F81759" w:rsidRPr="00AB603D">
        <w:t>;</w:t>
      </w:r>
    </w:p>
    <w:p w14:paraId="5F64EA6B" w14:textId="77777777" w:rsidR="009D6FB3" w:rsidRPr="00C22DE0" w:rsidRDefault="009D6FB3" w:rsidP="008E6669">
      <w:pPr>
        <w:tabs>
          <w:tab w:val="left" w:pos="720"/>
          <w:tab w:val="left" w:pos="1440"/>
          <w:tab w:val="left" w:pos="2160"/>
          <w:tab w:val="left" w:pos="2880"/>
        </w:tabs>
        <w:ind w:left="1440" w:hanging="720"/>
        <w:jc w:val="both"/>
      </w:pPr>
    </w:p>
    <w:p w14:paraId="3D81F7F8" w14:textId="77777777" w:rsidR="009D6FB3" w:rsidRPr="00C22DE0" w:rsidRDefault="009D6FB3" w:rsidP="008E6669">
      <w:pPr>
        <w:tabs>
          <w:tab w:val="left" w:pos="720"/>
          <w:tab w:val="left" w:pos="1440"/>
          <w:tab w:val="left" w:pos="2160"/>
          <w:tab w:val="left" w:pos="2880"/>
        </w:tabs>
        <w:ind w:left="1440" w:hanging="720"/>
        <w:jc w:val="both"/>
      </w:pPr>
      <w:r w:rsidRPr="00C22DE0">
        <w:t>(b)</w:t>
      </w:r>
      <w:r w:rsidRPr="00C22DE0">
        <w:tab/>
        <w:t xml:space="preserve">Life expectancy (no less than six months); </w:t>
      </w:r>
    </w:p>
    <w:p w14:paraId="3E12AA8D" w14:textId="77777777" w:rsidR="009D6FB3" w:rsidRPr="00C22DE0" w:rsidRDefault="009D6FB3" w:rsidP="008E6669">
      <w:pPr>
        <w:tabs>
          <w:tab w:val="left" w:pos="720"/>
          <w:tab w:val="left" w:pos="1440"/>
          <w:tab w:val="left" w:pos="2160"/>
          <w:tab w:val="left" w:pos="2880"/>
        </w:tabs>
        <w:ind w:left="1440" w:hanging="720"/>
        <w:jc w:val="both"/>
      </w:pPr>
    </w:p>
    <w:p w14:paraId="6D25CBAC" w14:textId="77777777" w:rsidR="009D6FB3" w:rsidRPr="00C22DE0" w:rsidRDefault="009D6FB3" w:rsidP="008E6669">
      <w:pPr>
        <w:pStyle w:val="BodyTextIndent3"/>
        <w:ind w:left="1440"/>
      </w:pPr>
      <w:r w:rsidRPr="00C22DE0">
        <w:t>(c)</w:t>
      </w:r>
      <w:r w:rsidRPr="00C22DE0">
        <w:tab/>
      </w:r>
      <w:r w:rsidR="00604431">
        <w:t>P</w:t>
      </w:r>
      <w:r w:rsidRPr="00C22DE0">
        <w:t xml:space="preserve">eriod </w:t>
      </w:r>
      <w:r w:rsidR="00604431">
        <w:t xml:space="preserve">of time </w:t>
      </w:r>
      <w:r w:rsidR="00BD54BF">
        <w:t>required</w:t>
      </w:r>
      <w:r w:rsidR="00604431">
        <w:t xml:space="preserve"> to meet the definition of </w:t>
      </w:r>
      <w:r w:rsidRPr="00C22DE0">
        <w:t xml:space="preserve">total and permanent disability </w:t>
      </w:r>
      <w:r w:rsidR="00604431">
        <w:t xml:space="preserve">or to meet the definition of any other </w:t>
      </w:r>
      <w:r w:rsidRPr="00C22DE0">
        <w:t xml:space="preserve">disability </w:t>
      </w:r>
      <w:r w:rsidR="00604431">
        <w:t xml:space="preserve">allowed under the standards </w:t>
      </w:r>
      <w:r w:rsidRPr="00C22DE0">
        <w:t>(no greater than 12 months);</w:t>
      </w:r>
    </w:p>
    <w:p w14:paraId="5E036744" w14:textId="77777777" w:rsidR="00B35AF6" w:rsidRDefault="00B35AF6" w:rsidP="008E6669">
      <w:pPr>
        <w:tabs>
          <w:tab w:val="left" w:pos="720"/>
          <w:tab w:val="left" w:pos="1440"/>
          <w:tab w:val="left" w:pos="2160"/>
          <w:tab w:val="left" w:pos="2880"/>
        </w:tabs>
        <w:ind w:left="720" w:hanging="720"/>
        <w:jc w:val="both"/>
      </w:pPr>
    </w:p>
    <w:p w14:paraId="439D7731" w14:textId="7EC16AAD" w:rsidR="009D6FB3" w:rsidRDefault="009D6FB3" w:rsidP="0070540F">
      <w:pPr>
        <w:tabs>
          <w:tab w:val="left" w:pos="720"/>
          <w:tab w:val="left" w:pos="1440"/>
          <w:tab w:val="left" w:pos="2160"/>
          <w:tab w:val="left" w:pos="2880"/>
        </w:tabs>
        <w:ind w:left="720"/>
        <w:jc w:val="both"/>
      </w:pPr>
      <w:r w:rsidRPr="00C22DE0">
        <w:t>(d)</w:t>
      </w:r>
      <w:r w:rsidRPr="00C22DE0">
        <w:tab/>
        <w:t xml:space="preserve">Number of “activities of daily living” (no more than </w:t>
      </w:r>
      <w:r w:rsidRPr="009275E9">
        <w:rPr>
          <w:strike/>
        </w:rPr>
        <w:t>three</w:t>
      </w:r>
      <w:r w:rsidR="009275E9">
        <w:t xml:space="preserve"> </w:t>
      </w:r>
      <w:r w:rsidR="009275E9" w:rsidRPr="009275E9">
        <w:rPr>
          <w:color w:val="FF0000"/>
        </w:rPr>
        <w:t>two</w:t>
      </w:r>
      <w:proofErr w:type="gramStart"/>
      <w:r w:rsidRPr="00C22DE0">
        <w:t>);</w:t>
      </w:r>
      <w:proofErr w:type="gramEnd"/>
      <w:r w:rsidRPr="00C22DE0">
        <w:t xml:space="preserve"> </w:t>
      </w:r>
    </w:p>
    <w:p w14:paraId="5D2677F7" w14:textId="27D52828" w:rsidR="009275E9" w:rsidRDefault="009275E9" w:rsidP="0070540F">
      <w:pPr>
        <w:tabs>
          <w:tab w:val="left" w:pos="720"/>
          <w:tab w:val="left" w:pos="1440"/>
          <w:tab w:val="left" w:pos="2160"/>
          <w:tab w:val="left" w:pos="2880"/>
        </w:tabs>
        <w:ind w:left="720"/>
        <w:jc w:val="both"/>
      </w:pPr>
    </w:p>
    <w:p w14:paraId="4F2E82B1" w14:textId="77777777" w:rsidR="009275E9" w:rsidRPr="009275E9" w:rsidRDefault="009275E9" w:rsidP="001955F9">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50"/>
          <w:tab w:val="left" w:pos="1440"/>
          <w:tab w:val="left" w:pos="2160"/>
          <w:tab w:val="left" w:pos="2880"/>
        </w:tabs>
        <w:ind w:left="864" w:right="432"/>
        <w:jc w:val="both"/>
      </w:pPr>
      <w:bookmarkStart w:id="2" w:name="_Hlk45614013"/>
      <w:r w:rsidRPr="009275E9">
        <w:rPr>
          <w:b/>
          <w:bCs/>
          <w:color w:val="C45911"/>
          <w:u w:val="single"/>
        </w:rPr>
        <w:t>Insurance Compact Office update following the 5/26/2020 member call</w:t>
      </w:r>
      <w:r w:rsidRPr="009275E9">
        <w:rPr>
          <w:color w:val="C45911"/>
        </w:rPr>
        <w:t xml:space="preserve">: The PSC agreed to change the number of activities of daily living to no more than two. </w:t>
      </w:r>
    </w:p>
    <w:bookmarkEnd w:id="2"/>
    <w:p w14:paraId="37724FD0" w14:textId="77777777" w:rsidR="009275E9" w:rsidRPr="00C22DE0" w:rsidRDefault="009275E9" w:rsidP="0070540F">
      <w:pPr>
        <w:tabs>
          <w:tab w:val="left" w:pos="720"/>
          <w:tab w:val="left" w:pos="1440"/>
          <w:tab w:val="left" w:pos="2160"/>
          <w:tab w:val="left" w:pos="2880"/>
        </w:tabs>
        <w:ind w:left="720"/>
        <w:jc w:val="both"/>
      </w:pPr>
    </w:p>
    <w:p w14:paraId="0AF26454" w14:textId="77777777" w:rsidR="009D6FB3" w:rsidRPr="00C22DE0" w:rsidRDefault="009D6FB3" w:rsidP="008E6669">
      <w:pPr>
        <w:tabs>
          <w:tab w:val="left" w:pos="720"/>
          <w:tab w:val="left" w:pos="1440"/>
          <w:tab w:val="left" w:pos="2160"/>
          <w:tab w:val="left" w:pos="2880"/>
        </w:tabs>
        <w:ind w:left="720" w:hanging="720"/>
        <w:jc w:val="both"/>
        <w:rPr>
          <w:u w:val="single"/>
        </w:rPr>
      </w:pPr>
    </w:p>
    <w:p w14:paraId="0FFF8F9C" w14:textId="77777777" w:rsidR="009D6FB3" w:rsidRPr="00C22DE0" w:rsidRDefault="009D6FB3" w:rsidP="008E6669">
      <w:pPr>
        <w:tabs>
          <w:tab w:val="left" w:pos="720"/>
          <w:tab w:val="left" w:pos="1440"/>
          <w:tab w:val="left" w:pos="2160"/>
          <w:tab w:val="left" w:pos="2880"/>
        </w:tabs>
        <w:ind w:left="1440" w:hanging="720"/>
        <w:jc w:val="both"/>
      </w:pPr>
      <w:r w:rsidRPr="00C22DE0">
        <w:t>(e)</w:t>
      </w:r>
      <w:r w:rsidRPr="00C22DE0">
        <w:tab/>
      </w:r>
      <w:r w:rsidRPr="00A62CD9">
        <w:t xml:space="preserve">Period </w:t>
      </w:r>
      <w:r w:rsidR="00173399">
        <w:t xml:space="preserve">of time </w:t>
      </w:r>
      <w:r w:rsidRPr="00A62CD9">
        <w:t xml:space="preserve">for which surrender charges are </w:t>
      </w:r>
      <w:proofErr w:type="gramStart"/>
      <w:r w:rsidRPr="00A62CD9">
        <w:t>waived</w:t>
      </w:r>
      <w:r w:rsidRPr="00C22DE0">
        <w:t>;</w:t>
      </w:r>
      <w:proofErr w:type="gramEnd"/>
    </w:p>
    <w:p w14:paraId="5A3503C6" w14:textId="77777777" w:rsidR="009D6FB3" w:rsidRPr="00C22DE0" w:rsidRDefault="009D6FB3" w:rsidP="008E6669">
      <w:pPr>
        <w:tabs>
          <w:tab w:val="left" w:pos="720"/>
          <w:tab w:val="left" w:pos="1440"/>
          <w:tab w:val="left" w:pos="2160"/>
          <w:tab w:val="left" w:pos="2880"/>
        </w:tabs>
        <w:ind w:left="1440" w:hanging="720"/>
        <w:jc w:val="both"/>
      </w:pPr>
    </w:p>
    <w:p w14:paraId="3EDEB44C" w14:textId="77777777" w:rsidR="009D6FB3" w:rsidRPr="00C22DE0" w:rsidRDefault="009D6FB3" w:rsidP="008E6669">
      <w:pPr>
        <w:tabs>
          <w:tab w:val="left" w:pos="720"/>
          <w:tab w:val="left" w:pos="1440"/>
          <w:tab w:val="left" w:pos="2160"/>
          <w:tab w:val="left" w:pos="2880"/>
        </w:tabs>
        <w:ind w:left="1440" w:hanging="720"/>
        <w:jc w:val="both"/>
      </w:pPr>
      <w:r w:rsidRPr="00C22DE0">
        <w:t>(f)</w:t>
      </w:r>
      <w:r w:rsidRPr="00C22DE0">
        <w:tab/>
      </w:r>
      <w:r w:rsidR="00604431">
        <w:t>B</w:t>
      </w:r>
      <w:r w:rsidR="00423F7E" w:rsidRPr="003D2C83">
        <w:t>enefit</w:t>
      </w:r>
      <w:r w:rsidR="00423F7E">
        <w:t xml:space="preserve"> </w:t>
      </w:r>
      <w:r w:rsidR="0001735C">
        <w:t>in</w:t>
      </w:r>
      <w:r w:rsidRPr="00C22DE0">
        <w:t xml:space="preserve">eligibility </w:t>
      </w:r>
      <w:r w:rsidR="00604431">
        <w:t xml:space="preserve">period </w:t>
      </w:r>
      <w:r w:rsidRPr="00C22DE0">
        <w:t xml:space="preserve">if no identifiable charge (no greater than one year from the </w:t>
      </w:r>
      <w:r w:rsidR="009C624F">
        <w:t xml:space="preserve">waiver </w:t>
      </w:r>
      <w:r w:rsidRPr="00C22DE0">
        <w:t>benefit</w:t>
      </w:r>
      <w:r w:rsidR="00F87C6D">
        <w:t xml:space="preserve"> issue date</w:t>
      </w:r>
      <w:r w:rsidRPr="00C22DE0">
        <w:t xml:space="preserve">); </w:t>
      </w:r>
    </w:p>
    <w:p w14:paraId="00B79AA2" w14:textId="77777777" w:rsidR="009D6FB3" w:rsidRPr="00C22DE0" w:rsidRDefault="009D6FB3" w:rsidP="008E6669">
      <w:pPr>
        <w:tabs>
          <w:tab w:val="left" w:pos="720"/>
          <w:tab w:val="left" w:pos="1440"/>
          <w:tab w:val="left" w:pos="2160"/>
          <w:tab w:val="left" w:pos="2880"/>
        </w:tabs>
        <w:ind w:left="1440" w:hanging="720"/>
        <w:jc w:val="both"/>
      </w:pPr>
    </w:p>
    <w:p w14:paraId="1EB3F638" w14:textId="77777777" w:rsidR="009D6FB3" w:rsidRDefault="008E78F2" w:rsidP="00343BAA">
      <w:pPr>
        <w:tabs>
          <w:tab w:val="left" w:pos="1440"/>
          <w:tab w:val="left" w:pos="2160"/>
          <w:tab w:val="left" w:pos="2880"/>
          <w:tab w:val="left" w:pos="9180"/>
        </w:tabs>
        <w:ind w:left="1440" w:hanging="720"/>
        <w:jc w:val="both"/>
      </w:pPr>
      <w:r>
        <w:t>(g)</w:t>
      </w:r>
      <w:r>
        <w:tab/>
        <w:t xml:space="preserve">Maximum age for initial eligibility </w:t>
      </w:r>
      <w:r w:rsidR="0030011C">
        <w:t>for</w:t>
      </w:r>
      <w:r>
        <w:t xml:space="preserve"> the </w:t>
      </w:r>
      <w:r w:rsidR="009C624F">
        <w:t xml:space="preserve">waiver </w:t>
      </w:r>
      <w:r>
        <w:t>benefit, if no identifiable charge</w:t>
      </w:r>
      <w:r w:rsidR="009619DB">
        <w:t>;</w:t>
      </w:r>
    </w:p>
    <w:p w14:paraId="78F9931D" w14:textId="77777777" w:rsidR="00343BAA" w:rsidRPr="00C22DE0" w:rsidRDefault="00343BAA" w:rsidP="00343BAA">
      <w:pPr>
        <w:tabs>
          <w:tab w:val="left" w:pos="1440"/>
          <w:tab w:val="left" w:pos="2160"/>
          <w:tab w:val="left" w:pos="2880"/>
          <w:tab w:val="left" w:pos="9180"/>
        </w:tabs>
        <w:ind w:left="1440" w:hanging="720"/>
        <w:jc w:val="both"/>
      </w:pPr>
    </w:p>
    <w:p w14:paraId="198DC3E6" w14:textId="25232061" w:rsidR="009D6FB3" w:rsidRPr="00C22DE0" w:rsidRDefault="009D6FB3" w:rsidP="008E6669">
      <w:pPr>
        <w:pStyle w:val="BodyTextIndent3"/>
        <w:tabs>
          <w:tab w:val="left" w:pos="9900"/>
        </w:tabs>
        <w:ind w:left="1440"/>
      </w:pPr>
      <w:r w:rsidRPr="00C22DE0">
        <w:t>(h)</w:t>
      </w:r>
      <w:r w:rsidRPr="00C22DE0">
        <w:tab/>
        <w:t xml:space="preserve">Period of time within which </w:t>
      </w:r>
      <w:r w:rsidR="00802307">
        <w:t>the insured</w:t>
      </w:r>
      <w:r w:rsidRPr="00C22DE0">
        <w:t xml:space="preserve"> must enter a health care facility </w:t>
      </w:r>
      <w:r w:rsidR="0001735C">
        <w:t xml:space="preserve">after discharge </w:t>
      </w:r>
      <w:r w:rsidRPr="00C22DE0">
        <w:t>from an institutional confinement (no less than 30 days) and period of original confinement (no greater than three days);</w:t>
      </w:r>
    </w:p>
    <w:p w14:paraId="6EA11044" w14:textId="77777777" w:rsidR="009D6FB3" w:rsidRPr="00C22DE0" w:rsidRDefault="009D6FB3" w:rsidP="008E6669">
      <w:pPr>
        <w:tabs>
          <w:tab w:val="left" w:pos="720"/>
          <w:tab w:val="left" w:pos="1440"/>
          <w:tab w:val="left" w:pos="2160"/>
          <w:tab w:val="left" w:pos="2880"/>
          <w:tab w:val="left" w:pos="9180"/>
        </w:tabs>
        <w:ind w:left="1440" w:hanging="720"/>
        <w:jc w:val="both"/>
        <w:rPr>
          <w:u w:val="single"/>
        </w:rPr>
      </w:pPr>
    </w:p>
    <w:p w14:paraId="33F9E602" w14:textId="77777777" w:rsidR="009D6FB3" w:rsidRPr="00C22DE0" w:rsidRDefault="009D6FB3" w:rsidP="008E6669">
      <w:pPr>
        <w:tabs>
          <w:tab w:val="left" w:pos="720"/>
          <w:tab w:val="left" w:pos="1440"/>
          <w:tab w:val="left" w:pos="2160"/>
          <w:tab w:val="left" w:pos="2880"/>
          <w:tab w:val="left" w:pos="9900"/>
        </w:tabs>
        <w:ind w:left="1440" w:hanging="720"/>
        <w:jc w:val="both"/>
      </w:pPr>
      <w:r w:rsidRPr="00C22DE0">
        <w:t>(i)</w:t>
      </w:r>
      <w:r w:rsidRPr="00C22DE0">
        <w:tab/>
        <w:t xml:space="preserve">Period </w:t>
      </w:r>
      <w:r w:rsidR="009C624F">
        <w:t xml:space="preserve">of </w:t>
      </w:r>
      <w:r w:rsidR="00173399">
        <w:t xml:space="preserve">time for which </w:t>
      </w:r>
      <w:r w:rsidRPr="00C22DE0">
        <w:t>confine</w:t>
      </w:r>
      <w:r w:rsidR="00BC2F4A">
        <w:t>ment</w:t>
      </w:r>
      <w:r w:rsidRPr="00C22DE0">
        <w:t xml:space="preserve"> in </w:t>
      </w:r>
      <w:r w:rsidR="00BC2F4A">
        <w:t xml:space="preserve">a </w:t>
      </w:r>
      <w:r w:rsidRPr="00C22DE0">
        <w:t xml:space="preserve">health care facility </w:t>
      </w:r>
      <w:r w:rsidR="00173399">
        <w:t xml:space="preserve">is required </w:t>
      </w:r>
      <w:r w:rsidRPr="00C22DE0">
        <w:t xml:space="preserve">to be eligible for </w:t>
      </w:r>
      <w:r w:rsidR="009E1106">
        <w:t xml:space="preserve">a </w:t>
      </w:r>
      <w:r w:rsidRPr="008E78F2">
        <w:t xml:space="preserve">waiver </w:t>
      </w:r>
      <w:r w:rsidR="009E1106">
        <w:t>benefit</w:t>
      </w:r>
      <w:r w:rsidRPr="008E78F2">
        <w:t xml:space="preserve"> for home care or hospice care</w:t>
      </w:r>
      <w:r w:rsidRPr="00C22DE0">
        <w:t xml:space="preserve"> (no greater than 30 days); </w:t>
      </w:r>
    </w:p>
    <w:p w14:paraId="14F9A462" w14:textId="77777777" w:rsidR="009D6FB3" w:rsidRPr="00C22DE0" w:rsidRDefault="009D6FB3" w:rsidP="008E6669">
      <w:pPr>
        <w:tabs>
          <w:tab w:val="left" w:pos="720"/>
          <w:tab w:val="left" w:pos="1440"/>
          <w:tab w:val="left" w:pos="2160"/>
          <w:tab w:val="left" w:pos="2880"/>
          <w:tab w:val="left" w:pos="9900"/>
        </w:tabs>
        <w:ind w:left="1440" w:hanging="720"/>
        <w:jc w:val="both"/>
      </w:pPr>
    </w:p>
    <w:p w14:paraId="48240C48" w14:textId="46DFCB65" w:rsidR="009D6FB3" w:rsidRPr="00C22DE0" w:rsidRDefault="009D6FB3" w:rsidP="008E6669">
      <w:pPr>
        <w:tabs>
          <w:tab w:val="left" w:pos="720"/>
          <w:tab w:val="left" w:pos="1440"/>
          <w:tab w:val="left" w:pos="2160"/>
          <w:tab w:val="left" w:pos="2880"/>
        </w:tabs>
        <w:ind w:left="1440" w:hanging="720"/>
        <w:jc w:val="both"/>
      </w:pPr>
      <w:r w:rsidRPr="00C22DE0">
        <w:t>(j)</w:t>
      </w:r>
      <w:r w:rsidRPr="00C22DE0">
        <w:tab/>
      </w:r>
      <w:r w:rsidR="00AB603D">
        <w:t>W</w:t>
      </w:r>
      <w:r w:rsidRPr="00C22DE0">
        <w:t xml:space="preserve">aiting period </w:t>
      </w:r>
      <w:r w:rsidR="001955F9">
        <w:t xml:space="preserve">for </w:t>
      </w:r>
      <w:r w:rsidR="001955F9" w:rsidRPr="001955F9">
        <w:rPr>
          <w:color w:val="FF0000"/>
        </w:rPr>
        <w:t>other than total disability</w:t>
      </w:r>
      <w:r w:rsidR="001955F9">
        <w:t xml:space="preserve"> </w:t>
      </w:r>
      <w:r w:rsidRPr="00C22DE0">
        <w:t>(no greater than 90 days</w:t>
      </w:r>
      <w:proofErr w:type="gramStart"/>
      <w:r w:rsidRPr="00C22DE0">
        <w:t>);</w:t>
      </w:r>
      <w:proofErr w:type="gramEnd"/>
    </w:p>
    <w:p w14:paraId="29F80757" w14:textId="77777777" w:rsidR="009D6FB3" w:rsidRPr="00C22DE0" w:rsidRDefault="009D6FB3" w:rsidP="008E6669">
      <w:pPr>
        <w:tabs>
          <w:tab w:val="left" w:pos="720"/>
          <w:tab w:val="left" w:pos="1440"/>
          <w:tab w:val="left" w:pos="2160"/>
          <w:tab w:val="left" w:pos="2880"/>
        </w:tabs>
        <w:ind w:left="1440" w:hanging="720"/>
        <w:jc w:val="both"/>
        <w:rPr>
          <w:u w:val="single"/>
        </w:rPr>
      </w:pPr>
    </w:p>
    <w:p w14:paraId="2B3E5EA3" w14:textId="77777777" w:rsidR="009D6FB3" w:rsidRPr="00C22DE0" w:rsidRDefault="009D6FB3" w:rsidP="008E6669">
      <w:pPr>
        <w:tabs>
          <w:tab w:val="left" w:pos="720"/>
          <w:tab w:val="left" w:pos="1440"/>
          <w:tab w:val="left" w:pos="2160"/>
          <w:tab w:val="left" w:pos="2880"/>
          <w:tab w:val="left" w:pos="9900"/>
        </w:tabs>
        <w:ind w:left="1440" w:hanging="720"/>
        <w:jc w:val="both"/>
      </w:pPr>
      <w:r w:rsidRPr="00C22DE0">
        <w:t>(k)</w:t>
      </w:r>
      <w:r w:rsidRPr="00C22DE0">
        <w:tab/>
      </w:r>
      <w:r w:rsidR="009E1106">
        <w:t>Period of time before a</w:t>
      </w:r>
      <w:r w:rsidRPr="00C22DE0">
        <w:t>pplication of new waiting period to recurrent condition (no less than 30 days after receiving services/treatment or disability);</w:t>
      </w:r>
    </w:p>
    <w:p w14:paraId="12C15860" w14:textId="77777777" w:rsidR="009D6FB3" w:rsidRPr="00C22DE0" w:rsidRDefault="009D6FB3" w:rsidP="008E6669">
      <w:pPr>
        <w:tabs>
          <w:tab w:val="left" w:pos="720"/>
          <w:tab w:val="left" w:pos="1440"/>
          <w:tab w:val="left" w:pos="2160"/>
          <w:tab w:val="left" w:pos="2880"/>
          <w:tab w:val="left" w:pos="9900"/>
        </w:tabs>
        <w:ind w:left="720" w:hanging="720"/>
        <w:jc w:val="both"/>
      </w:pPr>
    </w:p>
    <w:p w14:paraId="1E682774" w14:textId="77777777" w:rsidR="009D6FB3" w:rsidRPr="00C22DE0" w:rsidRDefault="009D6FB3" w:rsidP="008E6669">
      <w:pPr>
        <w:tabs>
          <w:tab w:val="left" w:pos="720"/>
          <w:tab w:val="left" w:pos="1440"/>
          <w:tab w:val="left" w:pos="2160"/>
          <w:tab w:val="left" w:pos="2880"/>
        </w:tabs>
        <w:ind w:left="1440" w:hanging="720"/>
        <w:jc w:val="both"/>
      </w:pPr>
      <w:r w:rsidRPr="00C22DE0">
        <w:t>(l)</w:t>
      </w:r>
      <w:r w:rsidRPr="00C22DE0">
        <w:tab/>
      </w:r>
      <w:r w:rsidR="00173399">
        <w:t>Period of t</w:t>
      </w:r>
      <w:r w:rsidRPr="00C22DE0">
        <w:t>ime for company to provide claim forms (no greater than ten days);</w:t>
      </w:r>
    </w:p>
    <w:p w14:paraId="1CBE590C" w14:textId="77777777" w:rsidR="009D6FB3" w:rsidRPr="00C22DE0" w:rsidRDefault="009D6FB3" w:rsidP="008E6669">
      <w:pPr>
        <w:tabs>
          <w:tab w:val="left" w:pos="720"/>
          <w:tab w:val="left" w:pos="1440"/>
          <w:tab w:val="left" w:pos="2160"/>
          <w:tab w:val="left" w:pos="2880"/>
        </w:tabs>
        <w:ind w:left="1440" w:hanging="720"/>
        <w:jc w:val="both"/>
      </w:pPr>
    </w:p>
    <w:p w14:paraId="4D6AD4E9" w14:textId="77777777" w:rsidR="009D6FB3" w:rsidRPr="00C22DE0" w:rsidRDefault="009D6FB3" w:rsidP="008E6669">
      <w:pPr>
        <w:tabs>
          <w:tab w:val="left" w:pos="720"/>
          <w:tab w:val="left" w:pos="1440"/>
          <w:tab w:val="left" w:pos="2160"/>
          <w:tab w:val="left" w:pos="2880"/>
        </w:tabs>
        <w:ind w:left="1440" w:hanging="720"/>
        <w:jc w:val="both"/>
      </w:pPr>
      <w:r w:rsidRPr="00C22DE0">
        <w:t>(m)</w:t>
      </w:r>
      <w:r w:rsidRPr="00C22DE0">
        <w:tab/>
        <w:t xml:space="preserve">Period </w:t>
      </w:r>
      <w:r w:rsidR="00173399">
        <w:t xml:space="preserve">of time </w:t>
      </w:r>
      <w:r w:rsidRPr="00C22DE0">
        <w:t xml:space="preserve">for submitting proof of </w:t>
      </w:r>
      <w:r w:rsidR="00CF2BED" w:rsidRPr="003D2C83">
        <w:t>claim</w:t>
      </w:r>
      <w:r w:rsidR="00CF2BED">
        <w:t xml:space="preserve"> </w:t>
      </w:r>
      <w:r w:rsidRPr="00C22DE0">
        <w:t xml:space="preserve">(no less than 90 days after receiving services </w:t>
      </w:r>
      <w:r w:rsidR="009E1106">
        <w:t>or</w:t>
      </w:r>
      <w:r w:rsidRPr="00C22DE0">
        <w:t xml:space="preserve"> treatment, </w:t>
      </w:r>
      <w:r w:rsidR="009E1106">
        <w:t xml:space="preserve">or after </w:t>
      </w:r>
      <w:r w:rsidRPr="00C22DE0">
        <w:t>unemploy</w:t>
      </w:r>
      <w:r w:rsidR="00AB603D">
        <w:t>ment</w:t>
      </w:r>
      <w:r w:rsidRPr="00C22DE0">
        <w:t xml:space="preserve"> or disability begins);</w:t>
      </w:r>
    </w:p>
    <w:p w14:paraId="1676C74A" w14:textId="77777777" w:rsidR="009D6FB3" w:rsidRPr="00C22DE0" w:rsidRDefault="009D6FB3" w:rsidP="008E6669">
      <w:pPr>
        <w:tabs>
          <w:tab w:val="left" w:pos="720"/>
          <w:tab w:val="left" w:pos="1440"/>
          <w:tab w:val="left" w:pos="2160"/>
          <w:tab w:val="left" w:pos="2880"/>
        </w:tabs>
        <w:ind w:left="1440" w:hanging="720"/>
        <w:jc w:val="both"/>
      </w:pPr>
    </w:p>
    <w:p w14:paraId="65C810C9" w14:textId="77777777" w:rsidR="009D6FB3" w:rsidRPr="00804ACB" w:rsidRDefault="009D6FB3" w:rsidP="008E6669">
      <w:pPr>
        <w:tabs>
          <w:tab w:val="left" w:pos="720"/>
          <w:tab w:val="left" w:pos="1440"/>
          <w:tab w:val="left" w:pos="2160"/>
          <w:tab w:val="left" w:pos="2880"/>
        </w:tabs>
        <w:ind w:left="1440" w:hanging="720"/>
        <w:jc w:val="both"/>
      </w:pPr>
      <w:r w:rsidRPr="00804ACB">
        <w:t>(n)</w:t>
      </w:r>
      <w:r w:rsidRPr="00804ACB">
        <w:tab/>
        <w:t>Interest rates applicable for waiver</w:t>
      </w:r>
      <w:r w:rsidR="00F47A93" w:rsidRPr="00804ACB">
        <w:t xml:space="preserve"> benefit</w:t>
      </w:r>
      <w:r w:rsidRPr="00804ACB">
        <w:t xml:space="preserve"> contingent on a declared interest rate;</w:t>
      </w:r>
    </w:p>
    <w:p w14:paraId="4738E3FC" w14:textId="77777777" w:rsidR="009D6FB3" w:rsidRPr="00804ACB" w:rsidRDefault="009D6FB3" w:rsidP="008E6669">
      <w:pPr>
        <w:tabs>
          <w:tab w:val="left" w:pos="720"/>
          <w:tab w:val="left" w:pos="1440"/>
          <w:tab w:val="left" w:pos="2160"/>
          <w:tab w:val="left" w:pos="2880"/>
        </w:tabs>
        <w:ind w:left="1440" w:hanging="720"/>
        <w:jc w:val="both"/>
      </w:pPr>
    </w:p>
    <w:p w14:paraId="6C8F02C6" w14:textId="77777777" w:rsidR="009E1106" w:rsidRDefault="009D6FB3" w:rsidP="008E6669">
      <w:pPr>
        <w:tabs>
          <w:tab w:val="left" w:pos="720"/>
          <w:tab w:val="left" w:pos="1440"/>
          <w:tab w:val="left" w:pos="2160"/>
          <w:tab w:val="left" w:pos="2880"/>
        </w:tabs>
        <w:ind w:left="1440" w:hanging="720"/>
        <w:jc w:val="both"/>
      </w:pPr>
      <w:r w:rsidRPr="00804ACB">
        <w:t>(o)</w:t>
      </w:r>
      <w:r w:rsidRPr="00804ACB">
        <w:tab/>
        <w:t xml:space="preserve">Period </w:t>
      </w:r>
      <w:r w:rsidR="0007599D" w:rsidRPr="00804ACB">
        <w:t xml:space="preserve">of time </w:t>
      </w:r>
      <w:r w:rsidRPr="00804ACB">
        <w:t>within which to apply for waiver</w:t>
      </w:r>
      <w:r w:rsidR="00F47A93" w:rsidRPr="00804ACB">
        <w:t xml:space="preserve"> benefit</w:t>
      </w:r>
      <w:r w:rsidRPr="00804ACB">
        <w:t xml:space="preserve"> contingent on a declared interest rate;</w:t>
      </w:r>
    </w:p>
    <w:p w14:paraId="456A6A07" w14:textId="77777777" w:rsidR="009E1106" w:rsidRDefault="009E1106" w:rsidP="008E6669">
      <w:pPr>
        <w:tabs>
          <w:tab w:val="left" w:pos="720"/>
          <w:tab w:val="left" w:pos="1440"/>
          <w:tab w:val="left" w:pos="2160"/>
          <w:tab w:val="left" w:pos="2880"/>
        </w:tabs>
        <w:ind w:left="1440" w:hanging="720"/>
        <w:jc w:val="both"/>
      </w:pPr>
    </w:p>
    <w:p w14:paraId="1E727160" w14:textId="7E194061" w:rsidR="009E1106" w:rsidRDefault="009E1106" w:rsidP="008E6669">
      <w:pPr>
        <w:tabs>
          <w:tab w:val="left" w:pos="720"/>
          <w:tab w:val="left" w:pos="1440"/>
          <w:tab w:val="left" w:pos="2160"/>
          <w:tab w:val="left" w:pos="2880"/>
        </w:tabs>
        <w:ind w:left="1440" w:hanging="720"/>
        <w:jc w:val="both"/>
      </w:pPr>
      <w:r>
        <w:t>(p)</w:t>
      </w:r>
      <w:r>
        <w:tab/>
        <w:t xml:space="preserve">Specified ages or </w:t>
      </w:r>
      <w:r w:rsidR="00802307">
        <w:t>policy</w:t>
      </w:r>
      <w:r>
        <w:t xml:space="preserve"> years at which penalty-free withdrawals can be made;</w:t>
      </w:r>
    </w:p>
    <w:p w14:paraId="277439C2" w14:textId="77777777" w:rsidR="009E1106" w:rsidRDefault="009E1106" w:rsidP="008E6669">
      <w:pPr>
        <w:tabs>
          <w:tab w:val="left" w:pos="720"/>
          <w:tab w:val="left" w:pos="1440"/>
          <w:tab w:val="left" w:pos="2160"/>
          <w:tab w:val="left" w:pos="2880"/>
        </w:tabs>
        <w:ind w:left="1440" w:hanging="720"/>
        <w:jc w:val="both"/>
      </w:pPr>
    </w:p>
    <w:p w14:paraId="30D87EB3" w14:textId="77777777" w:rsidR="009D6FB3" w:rsidRPr="00C22DE0" w:rsidRDefault="009E1106" w:rsidP="008E6669">
      <w:pPr>
        <w:tabs>
          <w:tab w:val="left" w:pos="720"/>
          <w:tab w:val="left" w:pos="1440"/>
          <w:tab w:val="left" w:pos="2160"/>
          <w:tab w:val="left" w:pos="2880"/>
        </w:tabs>
        <w:ind w:left="1440" w:hanging="720"/>
        <w:jc w:val="both"/>
      </w:pPr>
      <w:r>
        <w:t>(q)</w:t>
      </w:r>
      <w:r>
        <w:tab/>
        <w:t xml:space="preserve">Expiry age for termination of </w:t>
      </w:r>
      <w:r w:rsidR="00800E9B">
        <w:t xml:space="preserve">the </w:t>
      </w:r>
      <w:r>
        <w:t>waiver benefit;</w:t>
      </w:r>
      <w:r w:rsidR="009D6FB3" w:rsidRPr="00C22DE0">
        <w:t xml:space="preserve"> and</w:t>
      </w:r>
    </w:p>
    <w:p w14:paraId="7C816DD8" w14:textId="77777777" w:rsidR="00DD30C9" w:rsidRDefault="00DD30C9" w:rsidP="008E6669">
      <w:pPr>
        <w:pStyle w:val="BodyTextIndent3"/>
        <w:ind w:left="1440"/>
      </w:pPr>
    </w:p>
    <w:p w14:paraId="0C5FE8FD" w14:textId="77777777" w:rsidR="009D6FB3" w:rsidRPr="00C22DE0" w:rsidRDefault="009D6FB3" w:rsidP="008E6669">
      <w:pPr>
        <w:pStyle w:val="BodyTextIndent3"/>
        <w:ind w:left="1440"/>
      </w:pPr>
      <w:r w:rsidRPr="00C22DE0">
        <w:t>(</w:t>
      </w:r>
      <w:r w:rsidR="003942AA">
        <w:t>r</w:t>
      </w:r>
      <w:r w:rsidRPr="00C22DE0">
        <w:t>)</w:t>
      </w:r>
      <w:r w:rsidRPr="00C22DE0">
        <w:tab/>
        <w:t>Identifiable charge, if any.</w:t>
      </w:r>
    </w:p>
    <w:p w14:paraId="5679EC94" w14:textId="77777777" w:rsidR="00DD30C9" w:rsidRDefault="00DD30C9" w:rsidP="008E6669">
      <w:pPr>
        <w:tabs>
          <w:tab w:val="left" w:pos="720"/>
          <w:tab w:val="left" w:pos="1440"/>
          <w:tab w:val="left" w:pos="2160"/>
          <w:tab w:val="left" w:pos="2880"/>
        </w:tabs>
        <w:ind w:left="720" w:hanging="720"/>
        <w:jc w:val="both"/>
      </w:pPr>
    </w:p>
    <w:p w14:paraId="1E75CC39" w14:textId="192696AE" w:rsidR="009D6FB3" w:rsidRDefault="009D6FB3" w:rsidP="008E6669">
      <w:pPr>
        <w:tabs>
          <w:tab w:val="left" w:pos="720"/>
          <w:tab w:val="left" w:pos="1440"/>
          <w:tab w:val="left" w:pos="2160"/>
          <w:tab w:val="left" w:pos="2880"/>
        </w:tabs>
        <w:ind w:left="720" w:hanging="720"/>
        <w:jc w:val="both"/>
      </w:pPr>
      <w:r w:rsidRPr="00C22DE0">
        <w:t>(</w:t>
      </w:r>
      <w:r w:rsidR="00F81759" w:rsidRPr="00C22DE0">
        <w:t>3</w:t>
      </w:r>
      <w:r w:rsidRPr="00C22DE0">
        <w:t>)</w:t>
      </w:r>
      <w:r w:rsidRPr="00C22DE0">
        <w:tab/>
        <w:t xml:space="preserve">A zero entry in a range for any </w:t>
      </w:r>
      <w:r w:rsidRPr="003D2C83">
        <w:t>benefit</w:t>
      </w:r>
      <w:r w:rsidRPr="00CF2BED">
        <w:t xml:space="preserve"> or credit</w:t>
      </w:r>
      <w:r w:rsidRPr="00C22DE0">
        <w:t xml:space="preserve"> is unacceptable, and any change to a range requires a refiling for prior approval. </w:t>
      </w:r>
    </w:p>
    <w:p w14:paraId="786F4C1A" w14:textId="77777777" w:rsidR="005B73A6" w:rsidRDefault="005B73A6" w:rsidP="008E6669">
      <w:pPr>
        <w:tabs>
          <w:tab w:val="left" w:pos="720"/>
          <w:tab w:val="left" w:pos="1440"/>
          <w:tab w:val="left" w:pos="2160"/>
          <w:tab w:val="left" w:pos="2880"/>
        </w:tabs>
        <w:ind w:left="720" w:hanging="720"/>
        <w:jc w:val="both"/>
      </w:pPr>
    </w:p>
    <w:p w14:paraId="24DF6C8D" w14:textId="2A54266E" w:rsidR="00442A7C" w:rsidRDefault="00442A7C" w:rsidP="008E6669">
      <w:pPr>
        <w:tabs>
          <w:tab w:val="left" w:pos="720"/>
          <w:tab w:val="left" w:pos="1440"/>
          <w:tab w:val="left" w:pos="2160"/>
          <w:tab w:val="left" w:pos="2880"/>
        </w:tabs>
        <w:ind w:left="720" w:hanging="720"/>
        <w:jc w:val="both"/>
      </w:pPr>
    </w:p>
    <w:p w14:paraId="79530F31" w14:textId="77777777" w:rsidR="00442A7C" w:rsidRDefault="00442A7C" w:rsidP="008E6669">
      <w:pPr>
        <w:tabs>
          <w:tab w:val="left" w:pos="720"/>
          <w:tab w:val="left" w:pos="1440"/>
          <w:tab w:val="left" w:pos="2160"/>
          <w:tab w:val="left" w:pos="2880"/>
        </w:tabs>
        <w:ind w:left="720" w:hanging="720"/>
        <w:jc w:val="both"/>
      </w:pPr>
    </w:p>
    <w:p w14:paraId="3822571E" w14:textId="7EDE03CB" w:rsidR="002156D9" w:rsidRDefault="0024511E" w:rsidP="002156D9">
      <w:pPr>
        <w:pBdr>
          <w:top w:val="single" w:sz="4" w:space="1" w:color="auto"/>
          <w:left w:val="single" w:sz="4" w:space="4" w:color="auto"/>
          <w:bottom w:val="single" w:sz="4" w:space="1" w:color="auto"/>
          <w:right w:val="single" w:sz="4" w:space="4" w:color="auto"/>
        </w:pBdr>
        <w:ind w:left="720"/>
        <w:rPr>
          <w:color w:val="FF0000"/>
        </w:rPr>
      </w:pPr>
      <w:r>
        <w:rPr>
          <w:color w:val="FF0000"/>
        </w:rPr>
        <w:t xml:space="preserve">INSURANCE </w:t>
      </w:r>
      <w:r w:rsidR="005B73A6" w:rsidRPr="00BF36D4">
        <w:rPr>
          <w:color w:val="FF0000"/>
        </w:rPr>
        <w:t xml:space="preserve">COMPACT OFFICE COMMENT: ACLI states a zero entry is overly broad with respect to this benefit with an example an elimination period could range from 0 to 90 days with 0 days being beneficial to the policyholder. ACLI misunderstands the meaning and purpose of this provision which is the waiver benefit the policyholder is paying for. If $0 </w:t>
      </w:r>
      <w:r w:rsidR="006E4B9E">
        <w:rPr>
          <w:color w:val="FF0000"/>
        </w:rPr>
        <w:t xml:space="preserve">waiver of </w:t>
      </w:r>
      <w:r w:rsidR="006E4B9E">
        <w:rPr>
          <w:color w:val="FF0000"/>
        </w:rPr>
        <w:lastRenderedPageBreak/>
        <w:t>surrender charge</w:t>
      </w:r>
      <w:r w:rsidR="005B73A6" w:rsidRPr="00BF36D4">
        <w:rPr>
          <w:color w:val="FF0000"/>
        </w:rPr>
        <w:t xml:space="preserve"> is being waived, this is not considered a meaningful benefit. For this reason, the PSC should consider not making a change in response to this comment.</w:t>
      </w:r>
      <w:r w:rsidR="005B73A6">
        <w:rPr>
          <w:color w:val="FF0000"/>
        </w:rPr>
        <w:t xml:space="preserve"> </w:t>
      </w:r>
    </w:p>
    <w:p w14:paraId="59305169" w14:textId="77777777" w:rsidR="002156D9" w:rsidRDefault="002156D9" w:rsidP="002156D9">
      <w:pPr>
        <w:pBdr>
          <w:top w:val="single" w:sz="4" w:space="1" w:color="auto"/>
          <w:left w:val="single" w:sz="4" w:space="4" w:color="auto"/>
          <w:bottom w:val="single" w:sz="4" w:space="1" w:color="auto"/>
          <w:right w:val="single" w:sz="4" w:space="4" w:color="auto"/>
        </w:pBdr>
        <w:ind w:left="720"/>
        <w:rPr>
          <w:color w:val="FF0000"/>
        </w:rPr>
      </w:pPr>
    </w:p>
    <w:p w14:paraId="5CE5E2D7" w14:textId="53360BFB" w:rsidR="005B73A6" w:rsidRPr="002E0F5E" w:rsidRDefault="004A5404" w:rsidP="002156D9">
      <w:pPr>
        <w:pBdr>
          <w:top w:val="single" w:sz="4" w:space="1" w:color="auto"/>
          <w:left w:val="single" w:sz="4" w:space="4" w:color="auto"/>
          <w:bottom w:val="single" w:sz="4" w:space="1" w:color="auto"/>
          <w:right w:val="single" w:sz="4" w:space="4" w:color="auto"/>
        </w:pBdr>
        <w:ind w:left="720"/>
        <w:rPr>
          <w:color w:val="943634" w:themeColor="accent2" w:themeShade="BF"/>
        </w:rPr>
      </w:pPr>
      <w:r w:rsidRPr="002E0F5E">
        <w:rPr>
          <w:b/>
          <w:bCs/>
          <w:color w:val="943634" w:themeColor="accent2" w:themeShade="BF"/>
        </w:rPr>
        <w:t xml:space="preserve">Insurance Compact Office update following the </w:t>
      </w:r>
      <w:r w:rsidR="002156D9" w:rsidRPr="002E0F5E">
        <w:rPr>
          <w:b/>
          <w:bCs/>
          <w:color w:val="943634" w:themeColor="accent2" w:themeShade="BF"/>
        </w:rPr>
        <w:t>6</w:t>
      </w:r>
      <w:r w:rsidRPr="002E0F5E">
        <w:rPr>
          <w:b/>
          <w:bCs/>
          <w:color w:val="943634" w:themeColor="accent2" w:themeShade="BF"/>
        </w:rPr>
        <w:t>/2</w:t>
      </w:r>
      <w:r w:rsidR="002156D9" w:rsidRPr="002E0F5E">
        <w:rPr>
          <w:b/>
          <w:bCs/>
          <w:color w:val="943634" w:themeColor="accent2" w:themeShade="BF"/>
        </w:rPr>
        <w:t>3</w:t>
      </w:r>
      <w:r w:rsidRPr="002E0F5E">
        <w:rPr>
          <w:b/>
          <w:bCs/>
          <w:color w:val="943634" w:themeColor="accent2" w:themeShade="BF"/>
        </w:rPr>
        <w:t>/2020 member call:</w:t>
      </w:r>
      <w:r w:rsidRPr="002E0F5E">
        <w:rPr>
          <w:color w:val="943634" w:themeColor="accent2" w:themeShade="BF"/>
        </w:rPr>
        <w:t xml:space="preserve"> The PSC decided not to make the change for the reasons explained above.</w:t>
      </w:r>
    </w:p>
    <w:p w14:paraId="71D3664B" w14:textId="7A3C4352" w:rsidR="005011E6" w:rsidRPr="00C22DE0" w:rsidRDefault="005011E6" w:rsidP="002156D9">
      <w:pPr>
        <w:tabs>
          <w:tab w:val="left" w:pos="720"/>
          <w:tab w:val="left" w:pos="1440"/>
          <w:tab w:val="left" w:pos="2160"/>
          <w:tab w:val="left" w:pos="2880"/>
        </w:tabs>
        <w:jc w:val="both"/>
      </w:pPr>
    </w:p>
    <w:p w14:paraId="2828741C" w14:textId="77777777" w:rsidR="00F81759" w:rsidRPr="004179E7" w:rsidRDefault="00440138" w:rsidP="008E6669">
      <w:pPr>
        <w:pStyle w:val="Heading1"/>
        <w:tabs>
          <w:tab w:val="left" w:pos="1440"/>
          <w:tab w:val="left" w:pos="2160"/>
          <w:tab w:val="left" w:pos="2880"/>
        </w:tabs>
        <w:ind w:left="720" w:hanging="720"/>
      </w:pPr>
      <w:r w:rsidRPr="004179E7">
        <w:t>§ 2</w:t>
      </w:r>
      <w:r w:rsidRPr="004179E7">
        <w:tab/>
      </w:r>
      <w:r w:rsidR="00A42911" w:rsidRPr="004179E7">
        <w:t>GENERAL REQUIREMENTS</w:t>
      </w:r>
    </w:p>
    <w:p w14:paraId="32FB2200" w14:textId="77777777" w:rsidR="00A42911" w:rsidRDefault="00A42911" w:rsidP="008E6669">
      <w:pPr>
        <w:jc w:val="both"/>
      </w:pPr>
    </w:p>
    <w:p w14:paraId="67542CF2" w14:textId="77777777" w:rsidR="00A42911" w:rsidRDefault="00440138" w:rsidP="008E6669">
      <w:pPr>
        <w:jc w:val="both"/>
        <w:rPr>
          <w:b/>
        </w:rPr>
      </w:pPr>
      <w:r>
        <w:rPr>
          <w:b/>
        </w:rPr>
        <w:t>A.</w:t>
      </w:r>
      <w:r>
        <w:rPr>
          <w:b/>
        </w:rPr>
        <w:tab/>
      </w:r>
      <w:r w:rsidR="00A42911" w:rsidRPr="00A42911">
        <w:rPr>
          <w:b/>
        </w:rPr>
        <w:t>COVER PAGE</w:t>
      </w:r>
    </w:p>
    <w:p w14:paraId="234D1CAD" w14:textId="77777777" w:rsidR="00A42911" w:rsidRDefault="00A42911" w:rsidP="008E6669">
      <w:pPr>
        <w:jc w:val="both"/>
        <w:rPr>
          <w:b/>
        </w:rPr>
      </w:pPr>
    </w:p>
    <w:p w14:paraId="6051EDBD" w14:textId="362D5F97" w:rsidR="00FF49B8" w:rsidRPr="00267122" w:rsidRDefault="00A42911" w:rsidP="008E6669">
      <w:pPr>
        <w:numPr>
          <w:ilvl w:val="0"/>
          <w:numId w:val="3"/>
        </w:numPr>
        <w:tabs>
          <w:tab w:val="clear" w:pos="1080"/>
          <w:tab w:val="num" w:pos="720"/>
        </w:tabs>
        <w:ind w:left="720" w:hanging="720"/>
        <w:jc w:val="both"/>
      </w:pPr>
      <w:r w:rsidRPr="00267122">
        <w:t xml:space="preserve">If </w:t>
      </w:r>
      <w:r w:rsidR="00882708">
        <w:t xml:space="preserve">a </w:t>
      </w:r>
      <w:r w:rsidR="0030011C">
        <w:t xml:space="preserve">waiver </w:t>
      </w:r>
      <w:r w:rsidRPr="00267122">
        <w:t xml:space="preserve">benefit is provided by attachment to the </w:t>
      </w:r>
      <w:r w:rsidR="00AC0C13">
        <w:t>policy</w:t>
      </w:r>
      <w:r w:rsidRPr="00267122">
        <w:t xml:space="preserve"> by rider, endorsement or amendment, </w:t>
      </w:r>
      <w:r w:rsidR="00FF49B8" w:rsidRPr="00267122">
        <w:t>the following shall be included on the cover page:</w:t>
      </w:r>
    </w:p>
    <w:p w14:paraId="421A6425" w14:textId="77777777" w:rsidR="006E2CFE" w:rsidRPr="00267122" w:rsidRDefault="006E2CFE" w:rsidP="008E6669">
      <w:pPr>
        <w:jc w:val="both"/>
      </w:pPr>
    </w:p>
    <w:p w14:paraId="0980BC48" w14:textId="434B5900" w:rsidR="00A42911" w:rsidRPr="00267122" w:rsidRDefault="006E2CFE" w:rsidP="008E6669">
      <w:pPr>
        <w:ind w:left="1440" w:hanging="720"/>
        <w:jc w:val="both"/>
      </w:pPr>
      <w:r w:rsidRPr="00267122">
        <w:t>(a)</w:t>
      </w:r>
      <w:r w:rsidRPr="00267122">
        <w:tab/>
        <w:t>A</w:t>
      </w:r>
      <w:r w:rsidR="00A42911" w:rsidRPr="00267122">
        <w:t xml:space="preserve">t least one signature of a company officer if the </w:t>
      </w:r>
      <w:r w:rsidR="0030011C">
        <w:t xml:space="preserve">waiver </w:t>
      </w:r>
      <w:r w:rsidR="00F47106" w:rsidRPr="00267122">
        <w:t xml:space="preserve">benefit </w:t>
      </w:r>
      <w:r w:rsidR="00800E9B">
        <w:t xml:space="preserve">form </w:t>
      </w:r>
      <w:r w:rsidR="00A42911" w:rsidRPr="00267122">
        <w:t xml:space="preserve">is added after the date of issue of a </w:t>
      </w:r>
      <w:r w:rsidR="00AC0C13">
        <w:t>policy.</w:t>
      </w:r>
    </w:p>
    <w:p w14:paraId="2AC3CBA8" w14:textId="77777777" w:rsidR="008805B1" w:rsidRPr="00267122" w:rsidRDefault="008805B1" w:rsidP="008E6669">
      <w:pPr>
        <w:jc w:val="both"/>
      </w:pPr>
    </w:p>
    <w:p w14:paraId="3468BA08" w14:textId="703A7377" w:rsidR="008805B1" w:rsidRPr="00267122" w:rsidRDefault="006E2CFE" w:rsidP="008E6669">
      <w:pPr>
        <w:ind w:left="1440" w:hanging="720"/>
        <w:jc w:val="both"/>
      </w:pPr>
      <w:r w:rsidRPr="00267122">
        <w:t>(b)</w:t>
      </w:r>
      <w:r w:rsidRPr="00267122">
        <w:tab/>
        <w:t>A</w:t>
      </w:r>
      <w:r w:rsidR="008805B1" w:rsidRPr="00267122">
        <w:t xml:space="preserve"> statement to the effect that </w:t>
      </w:r>
      <w:r w:rsidR="00F47106" w:rsidRPr="00267122">
        <w:t xml:space="preserve">the </w:t>
      </w:r>
      <w:r w:rsidR="0030011C">
        <w:t xml:space="preserve">waiver </w:t>
      </w:r>
      <w:r w:rsidR="00F47106" w:rsidRPr="00267122">
        <w:t xml:space="preserve">benefit </w:t>
      </w:r>
      <w:r w:rsidR="00800E9B">
        <w:t xml:space="preserve">form </w:t>
      </w:r>
      <w:r w:rsidR="008805B1" w:rsidRPr="00267122">
        <w:t xml:space="preserve">is made a part of the </w:t>
      </w:r>
      <w:r w:rsidR="00AC0C13">
        <w:t>policy</w:t>
      </w:r>
      <w:r w:rsidR="008805B1" w:rsidRPr="00267122">
        <w:t xml:space="preserve"> and that </w:t>
      </w:r>
      <w:r w:rsidR="00800E9B">
        <w:t>its</w:t>
      </w:r>
      <w:r w:rsidR="00BB69ED" w:rsidRPr="00267122">
        <w:t xml:space="preserve"> </w:t>
      </w:r>
      <w:r w:rsidR="008805B1" w:rsidRPr="00267122">
        <w:t xml:space="preserve">provisions apply in lieu of any </w:t>
      </w:r>
      <w:r w:rsidR="00AC0C13">
        <w:t>policy</w:t>
      </w:r>
      <w:r w:rsidR="008805B1" w:rsidRPr="00267122">
        <w:t xml:space="preserve"> provisions to the contrary.</w:t>
      </w:r>
    </w:p>
    <w:p w14:paraId="30B5A21E" w14:textId="77777777" w:rsidR="009D6FB3" w:rsidRPr="00267122" w:rsidRDefault="009D6FB3" w:rsidP="008E6669">
      <w:pPr>
        <w:tabs>
          <w:tab w:val="left" w:pos="720"/>
          <w:tab w:val="left" w:pos="1440"/>
          <w:tab w:val="left" w:pos="2160"/>
          <w:tab w:val="left" w:pos="2880"/>
        </w:tabs>
        <w:ind w:left="720" w:hanging="720"/>
        <w:jc w:val="both"/>
        <w:rPr>
          <w:strike/>
        </w:rPr>
      </w:pPr>
    </w:p>
    <w:p w14:paraId="4319313D" w14:textId="77777777" w:rsidR="00E651B2" w:rsidRPr="00267122" w:rsidRDefault="00440138" w:rsidP="008E6669">
      <w:pPr>
        <w:pStyle w:val="Heading3"/>
        <w:tabs>
          <w:tab w:val="left" w:pos="1440"/>
          <w:tab w:val="left" w:pos="2160"/>
          <w:tab w:val="left" w:pos="2880"/>
        </w:tabs>
        <w:ind w:left="720" w:hanging="720"/>
        <w:jc w:val="both"/>
        <w:rPr>
          <w:szCs w:val="24"/>
          <w:u w:val="none"/>
        </w:rPr>
      </w:pPr>
      <w:r>
        <w:rPr>
          <w:szCs w:val="24"/>
          <w:u w:val="none"/>
        </w:rPr>
        <w:t>B.</w:t>
      </w:r>
      <w:r>
        <w:rPr>
          <w:szCs w:val="24"/>
          <w:u w:val="none"/>
        </w:rPr>
        <w:tab/>
      </w:r>
      <w:r w:rsidR="00AE4AC2" w:rsidRPr="00267122">
        <w:rPr>
          <w:szCs w:val="24"/>
          <w:u w:val="none"/>
        </w:rPr>
        <w:t>SPECIFICATIONS PAGE</w:t>
      </w:r>
    </w:p>
    <w:p w14:paraId="3882D0EB" w14:textId="77777777" w:rsidR="00AE4AC2" w:rsidRPr="00267122" w:rsidRDefault="00AE4AC2" w:rsidP="008E6669">
      <w:pPr>
        <w:jc w:val="both"/>
      </w:pPr>
    </w:p>
    <w:p w14:paraId="0D95A675" w14:textId="35D6F072" w:rsidR="00AE4AC2" w:rsidRPr="00267122" w:rsidRDefault="00AE4AC2" w:rsidP="008E6669">
      <w:pPr>
        <w:pStyle w:val="BodyTextIndent3"/>
        <w:tabs>
          <w:tab w:val="left" w:pos="720"/>
          <w:tab w:val="left" w:pos="1440"/>
          <w:tab w:val="left" w:pos="2160"/>
          <w:tab w:val="left" w:pos="2880"/>
        </w:tabs>
      </w:pPr>
      <w:r w:rsidRPr="00267122">
        <w:t>(1)</w:t>
      </w:r>
      <w:r w:rsidRPr="00267122">
        <w:tab/>
      </w:r>
      <w:r w:rsidR="008712F3" w:rsidRPr="00267122">
        <w:t xml:space="preserve">The specifications page </w:t>
      </w:r>
      <w:r w:rsidR="006E2CFE" w:rsidRPr="00267122">
        <w:t xml:space="preserve">of the </w:t>
      </w:r>
      <w:r w:rsidR="00AC0C13">
        <w:t>policy</w:t>
      </w:r>
      <w:r w:rsidR="006E2CFE" w:rsidRPr="00267122">
        <w:t xml:space="preserve"> or </w:t>
      </w:r>
      <w:r w:rsidR="0030011C">
        <w:t xml:space="preserve">waiver </w:t>
      </w:r>
      <w:r w:rsidR="006E2CFE" w:rsidRPr="00267122">
        <w:t xml:space="preserve">benefit form </w:t>
      </w:r>
      <w:r w:rsidR="008712F3" w:rsidRPr="00267122">
        <w:t>s</w:t>
      </w:r>
      <w:r w:rsidRPr="00267122">
        <w:t xml:space="preserve">hall </w:t>
      </w:r>
      <w:r w:rsidR="00800E9B">
        <w:t xml:space="preserve">include </w:t>
      </w:r>
      <w:r w:rsidRPr="00267122">
        <w:t xml:space="preserve">the following information, when applicable, and the respective </w:t>
      </w:r>
      <w:r w:rsidR="0030011C">
        <w:t xml:space="preserve">waiver </w:t>
      </w:r>
      <w:r w:rsidRPr="00267122">
        <w:t xml:space="preserve">benefit provisions shall direct the </w:t>
      </w:r>
      <w:r w:rsidR="00AC0C13">
        <w:t>insured</w:t>
      </w:r>
      <w:r w:rsidRPr="00267122">
        <w:t xml:space="preserve"> to the specifications page:</w:t>
      </w:r>
    </w:p>
    <w:p w14:paraId="411F9D3D" w14:textId="77777777" w:rsidR="00AE4AC2" w:rsidRPr="00267122" w:rsidRDefault="00AE4AC2" w:rsidP="008E6669">
      <w:pPr>
        <w:pStyle w:val="BodyTextIndent3"/>
        <w:tabs>
          <w:tab w:val="left" w:pos="720"/>
          <w:tab w:val="left" w:pos="1440"/>
          <w:tab w:val="left" w:pos="2160"/>
          <w:tab w:val="left" w:pos="2880"/>
        </w:tabs>
      </w:pPr>
    </w:p>
    <w:p w14:paraId="74DFF29E" w14:textId="1D0D5527" w:rsidR="00AE4AC2" w:rsidRDefault="00AE4AC2" w:rsidP="008E6669">
      <w:pPr>
        <w:pStyle w:val="BodyTextIndent3"/>
        <w:tabs>
          <w:tab w:val="left" w:pos="720"/>
          <w:tab w:val="left" w:pos="1440"/>
          <w:tab w:val="left" w:pos="2160"/>
          <w:tab w:val="left" w:pos="2880"/>
        </w:tabs>
        <w:ind w:left="1440"/>
      </w:pPr>
      <w:r w:rsidRPr="00267122">
        <w:t>(a)</w:t>
      </w:r>
      <w:r w:rsidRPr="00267122">
        <w:tab/>
        <w:t xml:space="preserve">The name, age, sex and premium class for each </w:t>
      </w:r>
      <w:r w:rsidR="00AC0C13">
        <w:t>insured;</w:t>
      </w:r>
    </w:p>
    <w:p w14:paraId="4E6B7FD9" w14:textId="77777777" w:rsidR="00173399" w:rsidRDefault="00173399" w:rsidP="008E6669">
      <w:pPr>
        <w:pStyle w:val="BodyTextIndent3"/>
        <w:tabs>
          <w:tab w:val="left" w:pos="720"/>
          <w:tab w:val="left" w:pos="1440"/>
          <w:tab w:val="left" w:pos="2160"/>
          <w:tab w:val="left" w:pos="2880"/>
        </w:tabs>
        <w:ind w:left="1440"/>
      </w:pPr>
    </w:p>
    <w:p w14:paraId="0D1489C4" w14:textId="77777777" w:rsidR="00AE4AC2" w:rsidRPr="003A474E" w:rsidRDefault="00AE4AC2" w:rsidP="008E6669">
      <w:pPr>
        <w:pStyle w:val="BodyTextIndent3"/>
        <w:tabs>
          <w:tab w:val="left" w:pos="720"/>
          <w:tab w:val="left" w:pos="1440"/>
          <w:tab w:val="left" w:pos="2160"/>
          <w:tab w:val="left" w:pos="2880"/>
        </w:tabs>
        <w:ind w:left="1440"/>
      </w:pPr>
      <w:r w:rsidRPr="003A474E">
        <w:t>(</w:t>
      </w:r>
      <w:r>
        <w:t>b</w:t>
      </w:r>
      <w:r w:rsidRPr="003A474E">
        <w:t>)</w:t>
      </w:r>
      <w:r w:rsidRPr="003A474E">
        <w:tab/>
        <w:t xml:space="preserve">The </w:t>
      </w:r>
      <w:r w:rsidR="00312FC1">
        <w:t>a</w:t>
      </w:r>
      <w:r w:rsidR="00312FC1" w:rsidRPr="00AB603D">
        <w:t>mount/</w:t>
      </w:r>
      <w:r w:rsidR="00312FC1">
        <w:t>percent</w:t>
      </w:r>
      <w:r w:rsidR="00312FC1" w:rsidRPr="00AB603D">
        <w:t xml:space="preserve"> </w:t>
      </w:r>
      <w:r w:rsidR="00237EDA">
        <w:t>of account</w:t>
      </w:r>
      <w:r w:rsidR="00312FC1">
        <w:t xml:space="preserve"> value or surrender charge </w:t>
      </w:r>
      <w:r w:rsidR="00237EDA" w:rsidRPr="00AB603D">
        <w:t xml:space="preserve">available </w:t>
      </w:r>
      <w:r w:rsidR="00FC4A70">
        <w:t>under</w:t>
      </w:r>
      <w:r w:rsidR="00312FC1">
        <w:t xml:space="preserve"> the waiver </w:t>
      </w:r>
      <w:r w:rsidRPr="003A474E">
        <w:t xml:space="preserve">benefit </w:t>
      </w:r>
      <w:r w:rsidR="00CF2BED" w:rsidRPr="003D2C83">
        <w:t>(including any maximum benefit amount)</w:t>
      </w:r>
      <w:r w:rsidRPr="003D2C83">
        <w:t>;</w:t>
      </w:r>
    </w:p>
    <w:p w14:paraId="67F5E730" w14:textId="77777777" w:rsidR="00AE4AC2" w:rsidRPr="003A474E" w:rsidRDefault="00AE4AC2" w:rsidP="008E6669">
      <w:pPr>
        <w:pStyle w:val="BodyTextIndent3"/>
        <w:tabs>
          <w:tab w:val="left" w:pos="720"/>
          <w:tab w:val="left" w:pos="1440"/>
          <w:tab w:val="left" w:pos="2160"/>
          <w:tab w:val="left" w:pos="2880"/>
        </w:tabs>
      </w:pPr>
    </w:p>
    <w:p w14:paraId="5FB3051C" w14:textId="77777777" w:rsidR="00AE4AC2" w:rsidRPr="003A474E" w:rsidRDefault="00AE4AC2" w:rsidP="008E6669">
      <w:pPr>
        <w:pStyle w:val="BodyTextIndent3"/>
        <w:tabs>
          <w:tab w:val="left" w:pos="720"/>
          <w:tab w:val="left" w:pos="1440"/>
          <w:tab w:val="left" w:pos="2160"/>
          <w:tab w:val="left" w:pos="2880"/>
        </w:tabs>
        <w:ind w:left="1440"/>
      </w:pPr>
      <w:r w:rsidRPr="003A474E">
        <w:t>(</w:t>
      </w:r>
      <w:r w:rsidR="002709E0">
        <w:t>c</w:t>
      </w:r>
      <w:r w:rsidRPr="003A474E">
        <w:t>)</w:t>
      </w:r>
      <w:r w:rsidRPr="003A474E">
        <w:tab/>
        <w:t xml:space="preserve">Any applicable identifiable charges. In this regard, an identifiable charge is recognized as a separate premium charge or an administrative fee or charge deducted from the account value; </w:t>
      </w:r>
    </w:p>
    <w:p w14:paraId="71D7F9DB" w14:textId="77777777" w:rsidR="00AE4AC2" w:rsidRPr="003A474E" w:rsidRDefault="00AE4AC2" w:rsidP="008E6669">
      <w:pPr>
        <w:tabs>
          <w:tab w:val="left" w:pos="720"/>
          <w:tab w:val="left" w:pos="1440"/>
          <w:tab w:val="left" w:pos="2160"/>
          <w:tab w:val="left" w:pos="2880"/>
          <w:tab w:val="left" w:pos="5760"/>
        </w:tabs>
        <w:ind w:left="720" w:hanging="720"/>
        <w:jc w:val="both"/>
      </w:pPr>
    </w:p>
    <w:p w14:paraId="05993BFA" w14:textId="77777777" w:rsidR="00AE4AC2" w:rsidRPr="003A474E" w:rsidRDefault="00AE4AC2" w:rsidP="008E6669">
      <w:pPr>
        <w:tabs>
          <w:tab w:val="left" w:pos="720"/>
          <w:tab w:val="left" w:pos="1440"/>
          <w:tab w:val="left" w:pos="2160"/>
          <w:tab w:val="left" w:pos="2880"/>
        </w:tabs>
        <w:ind w:left="1440" w:hanging="720"/>
        <w:jc w:val="both"/>
      </w:pPr>
      <w:r w:rsidRPr="003A474E">
        <w:t>(</w:t>
      </w:r>
      <w:r w:rsidR="002709E0">
        <w:t>d</w:t>
      </w:r>
      <w:r w:rsidRPr="003A474E">
        <w:t>)</w:t>
      </w:r>
      <w:r w:rsidRPr="003A474E">
        <w:tab/>
      </w:r>
      <w:r w:rsidR="00CF2BED">
        <w:t>The</w:t>
      </w:r>
      <w:r w:rsidRPr="003A474E">
        <w:t xml:space="preserve"> </w:t>
      </w:r>
      <w:r w:rsidR="00AB603D">
        <w:t xml:space="preserve">benefit </w:t>
      </w:r>
      <w:r w:rsidR="00CF2BED" w:rsidRPr="003D2C83">
        <w:t>eligibility date</w:t>
      </w:r>
      <w:r w:rsidRPr="003D2C83">
        <w:t>;</w:t>
      </w:r>
      <w:r w:rsidRPr="003A474E">
        <w:t xml:space="preserve"> and</w:t>
      </w:r>
    </w:p>
    <w:p w14:paraId="629E8B35" w14:textId="77777777" w:rsidR="00AE4AC2" w:rsidRPr="003A474E" w:rsidRDefault="00AE4AC2" w:rsidP="008E6669">
      <w:pPr>
        <w:tabs>
          <w:tab w:val="left" w:pos="720"/>
          <w:tab w:val="left" w:pos="1440"/>
          <w:tab w:val="left" w:pos="2160"/>
          <w:tab w:val="left" w:pos="2880"/>
        </w:tabs>
        <w:ind w:left="720" w:hanging="720"/>
        <w:jc w:val="both"/>
      </w:pPr>
    </w:p>
    <w:p w14:paraId="774F6297" w14:textId="77777777" w:rsidR="00AE4AC2" w:rsidRPr="003A474E" w:rsidRDefault="00AE4AC2" w:rsidP="008E6669">
      <w:pPr>
        <w:tabs>
          <w:tab w:val="left" w:pos="720"/>
          <w:tab w:val="left" w:pos="1440"/>
          <w:tab w:val="left" w:pos="2160"/>
          <w:tab w:val="left" w:pos="2880"/>
        </w:tabs>
        <w:ind w:left="1440" w:hanging="720"/>
        <w:jc w:val="both"/>
      </w:pPr>
      <w:r w:rsidRPr="003A474E">
        <w:t>(</w:t>
      </w:r>
      <w:r w:rsidR="002709E0">
        <w:t>e</w:t>
      </w:r>
      <w:r w:rsidRPr="003A474E">
        <w:t xml:space="preserve">) </w:t>
      </w:r>
      <w:r w:rsidRPr="003A474E">
        <w:tab/>
        <w:t>The</w:t>
      </w:r>
      <w:r w:rsidR="00581059">
        <w:t xml:space="preserve"> expiry date or age, if any, for the termination of the waiver benefit</w:t>
      </w:r>
      <w:r w:rsidRPr="003A474E">
        <w:t>.</w:t>
      </w:r>
    </w:p>
    <w:p w14:paraId="3B86421A" w14:textId="77777777" w:rsidR="00AE4AC2" w:rsidRPr="003A474E" w:rsidRDefault="00AE4AC2" w:rsidP="008E6669">
      <w:pPr>
        <w:tabs>
          <w:tab w:val="left" w:pos="720"/>
          <w:tab w:val="left" w:pos="1440"/>
          <w:tab w:val="left" w:pos="2160"/>
          <w:tab w:val="left" w:pos="2880"/>
        </w:tabs>
        <w:ind w:left="720" w:hanging="720"/>
        <w:jc w:val="both"/>
        <w:rPr>
          <w:b/>
          <w:bCs/>
        </w:rPr>
      </w:pPr>
    </w:p>
    <w:p w14:paraId="28A2B40B" w14:textId="5D1CA8E3" w:rsidR="00AE4AC2" w:rsidRDefault="00AE4AC2" w:rsidP="008E6669">
      <w:pPr>
        <w:tabs>
          <w:tab w:val="left" w:pos="720"/>
        </w:tabs>
        <w:ind w:left="720"/>
        <w:jc w:val="both"/>
      </w:pPr>
      <w:r w:rsidRPr="003A474E">
        <w:t>These items may be considered as variable items and marked to denote</w:t>
      </w:r>
      <w:r w:rsidR="007B4543">
        <w:t xml:space="preserve"> </w:t>
      </w:r>
      <w:r w:rsidRPr="003A474E">
        <w:t xml:space="preserve">variability. </w:t>
      </w:r>
    </w:p>
    <w:p w14:paraId="2F87EC4D" w14:textId="0C8105AA" w:rsidR="002E0F5E" w:rsidRDefault="002E0F5E" w:rsidP="008E6669">
      <w:pPr>
        <w:tabs>
          <w:tab w:val="left" w:pos="720"/>
        </w:tabs>
        <w:ind w:left="720"/>
        <w:jc w:val="both"/>
      </w:pPr>
    </w:p>
    <w:p w14:paraId="50AF34C0" w14:textId="77777777" w:rsidR="002E0F5E" w:rsidRPr="002E0F5E" w:rsidRDefault="002E0F5E" w:rsidP="002E0F5E">
      <w:pPr>
        <w:jc w:val="both"/>
        <w:rPr>
          <w:color w:val="FF0000"/>
        </w:rPr>
      </w:pPr>
      <w:r w:rsidRPr="002E0F5E">
        <w:rPr>
          <w:color w:val="FF0000"/>
        </w:rPr>
        <w:t>C.      FAIRNESS</w:t>
      </w:r>
    </w:p>
    <w:p w14:paraId="6C879CC3" w14:textId="77777777" w:rsidR="002E0F5E" w:rsidRPr="002E0F5E" w:rsidRDefault="002E0F5E" w:rsidP="002E0F5E">
      <w:pPr>
        <w:jc w:val="both"/>
      </w:pPr>
    </w:p>
    <w:p w14:paraId="2995DE13" w14:textId="77777777" w:rsidR="002E0F5E" w:rsidRPr="002E0F5E" w:rsidRDefault="002E0F5E" w:rsidP="002E0F5E">
      <w:pPr>
        <w:ind w:left="540" w:hanging="540"/>
        <w:jc w:val="both"/>
        <w:rPr>
          <w:color w:val="FF0000"/>
        </w:rPr>
      </w:pPr>
      <w:r w:rsidRPr="002E0F5E">
        <w:rPr>
          <w:color w:val="FF0000"/>
        </w:rPr>
        <w:t>1)    The form shall not contain provisions that unfairly discriminate among insureds with differing qualifying events covered under the form, or among insureds with similar qualifying events covered under the form.</w:t>
      </w:r>
    </w:p>
    <w:p w14:paraId="757554D8" w14:textId="77777777" w:rsidR="002E0F5E" w:rsidRPr="002E0F5E" w:rsidRDefault="002E0F5E" w:rsidP="002E0F5E">
      <w:pPr>
        <w:ind w:left="540" w:hanging="540"/>
        <w:jc w:val="both"/>
        <w:rPr>
          <w:color w:val="FF0000"/>
        </w:rPr>
      </w:pPr>
    </w:p>
    <w:p w14:paraId="2F10B6BD" w14:textId="64AA2C8B" w:rsidR="002E0F5E" w:rsidRDefault="0024511E" w:rsidP="002E0F5E">
      <w:pPr>
        <w:pBdr>
          <w:top w:val="single" w:sz="4" w:space="1" w:color="auto"/>
          <w:left w:val="single" w:sz="4" w:space="4" w:color="auto"/>
          <w:bottom w:val="single" w:sz="4" w:space="1" w:color="auto"/>
          <w:right w:val="single" w:sz="4" w:space="4" w:color="auto"/>
        </w:pBdr>
        <w:ind w:left="540"/>
        <w:jc w:val="both"/>
        <w:rPr>
          <w:color w:val="FF0000"/>
        </w:rPr>
      </w:pPr>
      <w:r>
        <w:rPr>
          <w:color w:val="FF0000"/>
        </w:rPr>
        <w:lastRenderedPageBreak/>
        <w:t xml:space="preserve">INSURANCE </w:t>
      </w:r>
      <w:r w:rsidR="002E0F5E" w:rsidRPr="002E0F5E">
        <w:rPr>
          <w:color w:val="FF0000"/>
        </w:rPr>
        <w:t>COMPACT OFFICE COMMENT after 6/23 call: PSC members were concerned that there might be issues with how qualifying events were treated.  There is a Fairness provision in other standards that may address this concern.</w:t>
      </w:r>
    </w:p>
    <w:p w14:paraId="0110306A" w14:textId="0A919031" w:rsidR="002E0F5E" w:rsidRDefault="002E0F5E" w:rsidP="002E0F5E">
      <w:pPr>
        <w:pBdr>
          <w:top w:val="single" w:sz="4" w:space="1" w:color="auto"/>
          <w:left w:val="single" w:sz="4" w:space="4" w:color="auto"/>
          <w:bottom w:val="single" w:sz="4" w:space="1" w:color="auto"/>
          <w:right w:val="single" w:sz="4" w:space="4" w:color="auto"/>
        </w:pBdr>
        <w:ind w:left="540"/>
        <w:jc w:val="both"/>
        <w:rPr>
          <w:color w:val="FF0000"/>
        </w:rPr>
      </w:pPr>
    </w:p>
    <w:p w14:paraId="1C98FB9E" w14:textId="77777777" w:rsidR="002E0F5E" w:rsidRPr="002E0F5E" w:rsidRDefault="002E0F5E" w:rsidP="002E0F5E">
      <w:pPr>
        <w:pBdr>
          <w:top w:val="single" w:sz="4" w:space="1" w:color="auto"/>
          <w:left w:val="single" w:sz="4" w:space="4" w:color="auto"/>
          <w:bottom w:val="single" w:sz="4" w:space="1" w:color="auto"/>
          <w:right w:val="single" w:sz="4" w:space="4" w:color="auto"/>
        </w:pBdr>
        <w:ind w:left="540"/>
        <w:jc w:val="both"/>
        <w:rPr>
          <w:color w:val="C45911"/>
        </w:rPr>
      </w:pPr>
      <w:r w:rsidRPr="002E0F5E">
        <w:rPr>
          <w:b/>
          <w:bCs/>
          <w:color w:val="C45911"/>
          <w:u w:val="single"/>
        </w:rPr>
        <w:t>Insurance Compact Office update following the 7/7/2020 member call</w:t>
      </w:r>
      <w:r w:rsidRPr="002E0F5E">
        <w:rPr>
          <w:b/>
          <w:bCs/>
          <w:color w:val="C45911"/>
        </w:rPr>
        <w:t xml:space="preserve">: </w:t>
      </w:r>
      <w:r w:rsidRPr="002E0F5E">
        <w:rPr>
          <w:color w:val="C45911"/>
        </w:rPr>
        <w:t>The PSC decided to add the Fairness Provision.</w:t>
      </w:r>
    </w:p>
    <w:p w14:paraId="33F99831" w14:textId="77777777" w:rsidR="002E0F5E" w:rsidRPr="002E0F5E" w:rsidRDefault="002E0F5E" w:rsidP="002E0F5E">
      <w:pPr>
        <w:pBdr>
          <w:top w:val="single" w:sz="4" w:space="1" w:color="auto"/>
          <w:left w:val="single" w:sz="4" w:space="4" w:color="auto"/>
          <w:bottom w:val="single" w:sz="4" w:space="1" w:color="auto"/>
          <w:right w:val="single" w:sz="4" w:space="4" w:color="auto"/>
        </w:pBdr>
        <w:ind w:left="540"/>
        <w:jc w:val="both"/>
        <w:rPr>
          <w:color w:val="FF0000"/>
        </w:rPr>
      </w:pPr>
    </w:p>
    <w:p w14:paraId="4CC30D5E" w14:textId="77777777" w:rsidR="002E0F5E" w:rsidRPr="003A474E" w:rsidRDefault="002E0F5E" w:rsidP="008E6669">
      <w:pPr>
        <w:tabs>
          <w:tab w:val="left" w:pos="720"/>
        </w:tabs>
        <w:ind w:left="720"/>
        <w:jc w:val="both"/>
      </w:pPr>
    </w:p>
    <w:p w14:paraId="04E1C040" w14:textId="77777777" w:rsidR="00EB1682" w:rsidRDefault="00EB1682" w:rsidP="00A125FD">
      <w:pPr>
        <w:keepNext/>
        <w:rPr>
          <w:b/>
          <w:u w:val="single"/>
        </w:rPr>
      </w:pPr>
    </w:p>
    <w:p w14:paraId="6398F7D8" w14:textId="77777777" w:rsidR="00A125FD" w:rsidRPr="004179E7" w:rsidRDefault="00A125FD" w:rsidP="00A125FD">
      <w:pPr>
        <w:keepNext/>
        <w:rPr>
          <w:b/>
          <w:u w:val="single"/>
        </w:rPr>
      </w:pPr>
      <w:r w:rsidRPr="004179E7">
        <w:rPr>
          <w:b/>
          <w:u w:val="single"/>
        </w:rPr>
        <w:t>§ 3</w:t>
      </w:r>
      <w:r w:rsidRPr="004179E7">
        <w:rPr>
          <w:b/>
          <w:u w:val="single"/>
        </w:rPr>
        <w:tab/>
        <w:t>BENEFIT PROVISIONS</w:t>
      </w:r>
    </w:p>
    <w:p w14:paraId="7E68F3D4" w14:textId="77777777" w:rsidR="008E6669" w:rsidRDefault="008E6669" w:rsidP="008E6669">
      <w:pPr>
        <w:pStyle w:val="Heading3"/>
        <w:tabs>
          <w:tab w:val="left" w:pos="1440"/>
          <w:tab w:val="left" w:pos="2160"/>
          <w:tab w:val="left" w:pos="2880"/>
        </w:tabs>
        <w:ind w:left="720" w:hanging="720"/>
        <w:jc w:val="both"/>
        <w:rPr>
          <w:szCs w:val="24"/>
        </w:rPr>
      </w:pPr>
    </w:p>
    <w:p w14:paraId="1B5F0E78" w14:textId="77777777" w:rsidR="009D6FB3" w:rsidRPr="00A125FD" w:rsidRDefault="00A125FD" w:rsidP="008E6669">
      <w:pPr>
        <w:pStyle w:val="Heading3"/>
        <w:tabs>
          <w:tab w:val="left" w:pos="1440"/>
          <w:tab w:val="left" w:pos="2160"/>
          <w:tab w:val="left" w:pos="2880"/>
        </w:tabs>
        <w:ind w:left="720" w:hanging="720"/>
        <w:jc w:val="both"/>
        <w:rPr>
          <w:szCs w:val="24"/>
          <w:u w:val="none"/>
        </w:rPr>
      </w:pPr>
      <w:r w:rsidRPr="00A125FD">
        <w:rPr>
          <w:szCs w:val="24"/>
          <w:u w:val="none"/>
        </w:rPr>
        <w:t>A.</w:t>
      </w:r>
      <w:r w:rsidRPr="00A125FD">
        <w:rPr>
          <w:szCs w:val="24"/>
          <w:u w:val="none"/>
        </w:rPr>
        <w:tab/>
      </w:r>
      <w:r w:rsidR="009062C8" w:rsidRPr="00A125FD">
        <w:rPr>
          <w:szCs w:val="24"/>
          <w:u w:val="none"/>
        </w:rPr>
        <w:t xml:space="preserve">WAIVER </w:t>
      </w:r>
      <w:r w:rsidR="009D6FB3" w:rsidRPr="00A125FD">
        <w:rPr>
          <w:szCs w:val="24"/>
          <w:u w:val="none"/>
        </w:rPr>
        <w:t xml:space="preserve">BENEFIT PROVISIONS </w:t>
      </w:r>
    </w:p>
    <w:p w14:paraId="28BACE36" w14:textId="77777777" w:rsidR="009D6FB3" w:rsidRPr="00C22DE0" w:rsidRDefault="009D6FB3" w:rsidP="008E6669">
      <w:pPr>
        <w:keepNext/>
        <w:tabs>
          <w:tab w:val="left" w:pos="720"/>
          <w:tab w:val="left" w:pos="1440"/>
          <w:tab w:val="left" w:pos="2160"/>
          <w:tab w:val="left" w:pos="2880"/>
        </w:tabs>
        <w:ind w:left="720" w:hanging="720"/>
        <w:jc w:val="both"/>
      </w:pPr>
    </w:p>
    <w:p w14:paraId="2185C56F" w14:textId="77777777" w:rsidR="009D6FB3" w:rsidRPr="00A22AAC" w:rsidRDefault="009D6FB3" w:rsidP="00800E9B">
      <w:pPr>
        <w:tabs>
          <w:tab w:val="left" w:pos="720"/>
          <w:tab w:val="left" w:pos="1440"/>
          <w:tab w:val="left" w:pos="2160"/>
          <w:tab w:val="left" w:pos="2880"/>
        </w:tabs>
        <w:ind w:left="720" w:hanging="720"/>
        <w:rPr>
          <w:strike/>
          <w:color w:val="FF0000"/>
        </w:rPr>
      </w:pPr>
      <w:r w:rsidRPr="00A22AAC">
        <w:rPr>
          <w:strike/>
          <w:color w:val="FF0000"/>
        </w:rPr>
        <w:t xml:space="preserve">(1) </w:t>
      </w:r>
      <w:r w:rsidRPr="00A22AAC">
        <w:rPr>
          <w:strike/>
          <w:color w:val="FF0000"/>
        </w:rPr>
        <w:tab/>
      </w:r>
      <w:r w:rsidR="008712F3" w:rsidRPr="00A22AAC">
        <w:rPr>
          <w:strike/>
          <w:color w:val="FF0000"/>
        </w:rPr>
        <w:t xml:space="preserve">A </w:t>
      </w:r>
      <w:r w:rsidR="009062C8" w:rsidRPr="00A22AAC">
        <w:rPr>
          <w:strike/>
          <w:color w:val="FF0000"/>
        </w:rPr>
        <w:t xml:space="preserve">waiver </w:t>
      </w:r>
      <w:r w:rsidR="008712F3" w:rsidRPr="00A22AAC">
        <w:rPr>
          <w:strike/>
          <w:color w:val="FF0000"/>
        </w:rPr>
        <w:t xml:space="preserve">benefit </w:t>
      </w:r>
      <w:r w:rsidR="00800E9B" w:rsidRPr="00A22AAC">
        <w:rPr>
          <w:strike/>
          <w:color w:val="FF0000"/>
        </w:rPr>
        <w:t>form</w:t>
      </w:r>
      <w:r w:rsidRPr="00A22AAC">
        <w:rPr>
          <w:strike/>
          <w:color w:val="FF0000"/>
        </w:rPr>
        <w:t xml:space="preserve"> that </w:t>
      </w:r>
      <w:r w:rsidR="00800E9B" w:rsidRPr="00A22AAC">
        <w:rPr>
          <w:strike/>
          <w:color w:val="FF0000"/>
        </w:rPr>
        <w:t xml:space="preserve">includes </w:t>
      </w:r>
      <w:r w:rsidRPr="00A22AAC">
        <w:rPr>
          <w:strike/>
          <w:color w:val="FF0000"/>
        </w:rPr>
        <w:t xml:space="preserve">an active employment requirement with respect to disability shall comply with the following: </w:t>
      </w:r>
    </w:p>
    <w:p w14:paraId="23F408AB" w14:textId="77777777" w:rsidR="007816FD" w:rsidRPr="00A22AAC" w:rsidRDefault="007816FD" w:rsidP="008E6669">
      <w:pPr>
        <w:pStyle w:val="BodyTextIndent3"/>
        <w:ind w:left="1440"/>
        <w:rPr>
          <w:strike/>
          <w:color w:val="FF0000"/>
        </w:rPr>
      </w:pPr>
    </w:p>
    <w:p w14:paraId="63FD5DB0" w14:textId="0F6B3D3A" w:rsidR="009D6FB3" w:rsidRPr="00A22AAC" w:rsidRDefault="009D6FB3" w:rsidP="008E6669">
      <w:pPr>
        <w:pStyle w:val="BodyTextIndent3"/>
        <w:ind w:left="1440"/>
        <w:rPr>
          <w:strike/>
          <w:color w:val="FF0000"/>
        </w:rPr>
      </w:pPr>
      <w:r w:rsidRPr="00A22AAC">
        <w:rPr>
          <w:strike/>
          <w:color w:val="FF0000"/>
        </w:rPr>
        <w:t xml:space="preserve">(a) </w:t>
      </w:r>
      <w:r w:rsidRPr="00A22AAC">
        <w:rPr>
          <w:strike/>
          <w:color w:val="FF0000"/>
        </w:rPr>
        <w:tab/>
        <w:t xml:space="preserve">The definition of employment may refer to the </w:t>
      </w:r>
      <w:r w:rsidR="00AD40B9" w:rsidRPr="00A22AAC">
        <w:rPr>
          <w:strike/>
          <w:color w:val="FF0000"/>
        </w:rPr>
        <w:t>insured’s</w:t>
      </w:r>
      <w:r w:rsidRPr="00A22AAC">
        <w:rPr>
          <w:strike/>
          <w:color w:val="FF0000"/>
        </w:rPr>
        <w:t xml:space="preserve"> own occupation or one for which he or she is suited or becomes suited by reason of education, </w:t>
      </w:r>
      <w:proofErr w:type="gramStart"/>
      <w:r w:rsidRPr="00A22AAC">
        <w:rPr>
          <w:strike/>
          <w:color w:val="FF0000"/>
        </w:rPr>
        <w:t>training</w:t>
      </w:r>
      <w:proofErr w:type="gramEnd"/>
      <w:r w:rsidRPr="00A22AAC">
        <w:rPr>
          <w:strike/>
          <w:color w:val="FF0000"/>
        </w:rPr>
        <w:t xml:space="preserve"> or experience. The </w:t>
      </w:r>
      <w:r w:rsidR="009062C8" w:rsidRPr="00A22AAC">
        <w:rPr>
          <w:strike/>
          <w:color w:val="FF0000"/>
        </w:rPr>
        <w:t xml:space="preserve">waiver </w:t>
      </w:r>
      <w:r w:rsidR="00BB69ED" w:rsidRPr="00A22AAC">
        <w:rPr>
          <w:strike/>
          <w:color w:val="FF0000"/>
        </w:rPr>
        <w:t xml:space="preserve">benefit </w:t>
      </w:r>
      <w:r w:rsidR="003147D1" w:rsidRPr="00A22AAC">
        <w:rPr>
          <w:strike/>
          <w:color w:val="FF0000"/>
        </w:rPr>
        <w:t xml:space="preserve">form </w:t>
      </w:r>
      <w:r w:rsidR="00D52C4C" w:rsidRPr="00A22AAC">
        <w:rPr>
          <w:strike/>
          <w:color w:val="FF0000"/>
        </w:rPr>
        <w:t>shall</w:t>
      </w:r>
      <w:r w:rsidRPr="00A22AAC">
        <w:rPr>
          <w:strike/>
          <w:color w:val="FF0000"/>
        </w:rPr>
        <w:t xml:space="preserve"> not define employment as an occupation that he or she could or may become suited for in the future. </w:t>
      </w:r>
    </w:p>
    <w:p w14:paraId="0A00136A" w14:textId="77777777" w:rsidR="009D6FB3" w:rsidRPr="00A22AAC" w:rsidRDefault="009D6FB3" w:rsidP="008E6669">
      <w:pPr>
        <w:tabs>
          <w:tab w:val="left" w:pos="720"/>
          <w:tab w:val="left" w:pos="1440"/>
          <w:tab w:val="left" w:pos="2160"/>
          <w:tab w:val="left" w:pos="2880"/>
        </w:tabs>
        <w:ind w:left="2160" w:hanging="720"/>
        <w:jc w:val="both"/>
        <w:rPr>
          <w:strike/>
          <w:color w:val="FF0000"/>
        </w:rPr>
      </w:pPr>
    </w:p>
    <w:p w14:paraId="3FF58141" w14:textId="18EC257F" w:rsidR="009D6FB3" w:rsidRPr="00A22AAC" w:rsidRDefault="009D6FB3" w:rsidP="008E6669">
      <w:pPr>
        <w:pStyle w:val="BodyTextIndent3"/>
        <w:ind w:left="1440"/>
        <w:rPr>
          <w:color w:val="FF0000"/>
        </w:rPr>
      </w:pPr>
      <w:r w:rsidRPr="00A22AAC">
        <w:rPr>
          <w:strike/>
          <w:color w:val="FF0000"/>
        </w:rPr>
        <w:t>(b)</w:t>
      </w:r>
      <w:r w:rsidRPr="00A22AAC">
        <w:rPr>
          <w:strike/>
          <w:color w:val="FF0000"/>
        </w:rPr>
        <w:tab/>
      </w:r>
      <w:bookmarkStart w:id="3" w:name="_Hlk22049484"/>
      <w:r w:rsidR="00D87296" w:rsidRPr="00A22AAC">
        <w:rPr>
          <w:strike/>
          <w:color w:val="FF0000"/>
        </w:rPr>
        <w:t>The waiver benefit form may include homemakers or students in th</w:t>
      </w:r>
      <w:r w:rsidR="007C7F3C" w:rsidRPr="00A22AAC">
        <w:rPr>
          <w:strike/>
          <w:color w:val="FF0000"/>
        </w:rPr>
        <w:t xml:space="preserve">e definition of </w:t>
      </w:r>
      <w:r w:rsidRPr="00A22AAC">
        <w:rPr>
          <w:strike/>
          <w:color w:val="FF0000"/>
        </w:rPr>
        <w:t>employment</w:t>
      </w:r>
      <w:r w:rsidR="00D87296" w:rsidRPr="00A22AAC">
        <w:rPr>
          <w:strike/>
          <w:color w:val="FF0000"/>
        </w:rPr>
        <w:t xml:space="preserve">. If </w:t>
      </w:r>
      <w:r w:rsidR="007B1CD8" w:rsidRPr="00A22AAC">
        <w:rPr>
          <w:strike/>
          <w:color w:val="FF0000"/>
        </w:rPr>
        <w:t>included,</w:t>
      </w:r>
      <w:r w:rsidR="00D87296" w:rsidRPr="00A22AAC">
        <w:rPr>
          <w:strike/>
          <w:color w:val="FF0000"/>
        </w:rPr>
        <w:t xml:space="preserve"> the definition</w:t>
      </w:r>
      <w:r w:rsidRPr="00A22AAC">
        <w:rPr>
          <w:strike/>
          <w:color w:val="FF0000"/>
        </w:rPr>
        <w:t xml:space="preserve"> </w:t>
      </w:r>
      <w:r w:rsidR="007C7F3C" w:rsidRPr="00A22AAC">
        <w:rPr>
          <w:strike/>
          <w:color w:val="FF0000"/>
        </w:rPr>
        <w:t>shall</w:t>
      </w:r>
      <w:r w:rsidRPr="00A22AAC">
        <w:rPr>
          <w:strike/>
          <w:color w:val="FF0000"/>
        </w:rPr>
        <w:t xml:space="preserve"> provide that the homemaker is unable to perform the customary duties of a homemaker or </w:t>
      </w:r>
      <w:r w:rsidR="00FC4A70" w:rsidRPr="00A22AAC">
        <w:rPr>
          <w:strike/>
          <w:color w:val="FF0000"/>
        </w:rPr>
        <w:t>that the</w:t>
      </w:r>
      <w:r w:rsidRPr="00A22AAC">
        <w:rPr>
          <w:strike/>
          <w:color w:val="FF0000"/>
        </w:rPr>
        <w:t xml:space="preserve"> student is unable to attend regularly scheduled classes</w:t>
      </w:r>
      <w:r w:rsidR="00D87296" w:rsidRPr="00A22AAC">
        <w:rPr>
          <w:strike/>
          <w:color w:val="FF0000"/>
        </w:rPr>
        <w:t>, including online, if applicable</w:t>
      </w:r>
      <w:r w:rsidR="00D87296" w:rsidRPr="00A22AAC">
        <w:rPr>
          <w:color w:val="FF0000"/>
        </w:rPr>
        <w:t>.</w:t>
      </w:r>
      <w:r w:rsidR="00AD40B9" w:rsidRPr="00A22AAC">
        <w:rPr>
          <w:color w:val="FF0000"/>
        </w:rPr>
        <w:t xml:space="preserve"> </w:t>
      </w:r>
      <w:bookmarkEnd w:id="3"/>
    </w:p>
    <w:p w14:paraId="0744D07A" w14:textId="474B80C3" w:rsidR="002E0F5E" w:rsidRPr="002E0F5E" w:rsidRDefault="0024511E" w:rsidP="002E0F5E">
      <w:pPr>
        <w:pBdr>
          <w:top w:val="single" w:sz="4" w:space="1" w:color="auto"/>
          <w:left w:val="single" w:sz="4" w:space="4" w:color="auto"/>
          <w:bottom w:val="single" w:sz="4" w:space="1" w:color="auto"/>
          <w:right w:val="single" w:sz="4" w:space="4" w:color="auto"/>
        </w:pBdr>
        <w:ind w:left="1440"/>
        <w:jc w:val="both"/>
        <w:rPr>
          <w:b/>
          <w:bCs/>
          <w:color w:val="C45911"/>
          <w:u w:val="single"/>
        </w:rPr>
      </w:pPr>
      <w:r>
        <w:rPr>
          <w:color w:val="FF0000"/>
        </w:rPr>
        <w:t xml:space="preserve">INSURANCE </w:t>
      </w:r>
      <w:r w:rsidR="002E0F5E" w:rsidRPr="002E0F5E">
        <w:rPr>
          <w:color w:val="FF0000"/>
        </w:rPr>
        <w:t xml:space="preserve">COMPACT OFFICE COMMENT: ACLI comments several times with respect to the confusion between waiver </w:t>
      </w:r>
      <w:r w:rsidR="00845F6D">
        <w:rPr>
          <w:color w:val="FF0000"/>
        </w:rPr>
        <w:t xml:space="preserve">benefits </w:t>
      </w:r>
      <w:r w:rsidR="002E0F5E" w:rsidRPr="002E0F5E">
        <w:rPr>
          <w:color w:val="FF0000"/>
        </w:rPr>
        <w:t xml:space="preserve">for total disability and waiver </w:t>
      </w:r>
      <w:r w:rsidR="00845F6D">
        <w:rPr>
          <w:color w:val="FF0000"/>
        </w:rPr>
        <w:t>benefits</w:t>
      </w:r>
      <w:r w:rsidR="002E0F5E" w:rsidRPr="002E0F5E">
        <w:rPr>
          <w:color w:val="FF0000"/>
        </w:rPr>
        <w:t xml:space="preserve"> for allowable qualifying events. This section was added as part of the recommended amendments to discern between total disability and disability other than total disability. The </w:t>
      </w:r>
      <w:r>
        <w:rPr>
          <w:color w:val="FF0000"/>
        </w:rPr>
        <w:t xml:space="preserve">Insurance </w:t>
      </w:r>
      <w:r w:rsidR="002E0F5E" w:rsidRPr="002E0F5E">
        <w:rPr>
          <w:color w:val="FF0000"/>
        </w:rPr>
        <w:t>Compact Office recommends deleting it and clarifying the definition of qualifying events does not include total disability.</w:t>
      </w:r>
      <w:r w:rsidR="002E0F5E" w:rsidRPr="002E0F5E">
        <w:rPr>
          <w:b/>
          <w:bCs/>
          <w:color w:val="C45911"/>
          <w:u w:val="single"/>
        </w:rPr>
        <w:t xml:space="preserve"> </w:t>
      </w:r>
    </w:p>
    <w:p w14:paraId="75FE911D" w14:textId="77777777" w:rsidR="002E0F5E" w:rsidRPr="002E0F5E" w:rsidRDefault="002E0F5E" w:rsidP="002E0F5E">
      <w:pPr>
        <w:pBdr>
          <w:top w:val="single" w:sz="4" w:space="1" w:color="auto"/>
          <w:left w:val="single" w:sz="4" w:space="4" w:color="auto"/>
          <w:bottom w:val="single" w:sz="4" w:space="1" w:color="auto"/>
          <w:right w:val="single" w:sz="4" w:space="4" w:color="auto"/>
        </w:pBdr>
        <w:ind w:left="1440"/>
        <w:jc w:val="both"/>
        <w:rPr>
          <w:b/>
          <w:bCs/>
          <w:color w:val="C45911"/>
          <w:u w:val="single"/>
        </w:rPr>
      </w:pPr>
    </w:p>
    <w:p w14:paraId="4211F999" w14:textId="064F77EE" w:rsidR="002E0F5E" w:rsidRPr="002E0F5E" w:rsidRDefault="002E0F5E" w:rsidP="002E0F5E">
      <w:pPr>
        <w:pBdr>
          <w:top w:val="single" w:sz="4" w:space="1" w:color="auto"/>
          <w:left w:val="single" w:sz="4" w:space="4" w:color="auto"/>
          <w:bottom w:val="single" w:sz="4" w:space="1" w:color="auto"/>
          <w:right w:val="single" w:sz="4" w:space="4" w:color="auto"/>
        </w:pBdr>
        <w:ind w:left="1440"/>
        <w:jc w:val="both"/>
        <w:rPr>
          <w:color w:val="C45911"/>
        </w:rPr>
      </w:pPr>
      <w:r w:rsidRPr="002E0F5E">
        <w:rPr>
          <w:b/>
          <w:bCs/>
          <w:color w:val="C45911"/>
          <w:u w:val="single"/>
        </w:rPr>
        <w:t>Insurance Compact Office update following the 5/26/2020 member call</w:t>
      </w:r>
      <w:r w:rsidRPr="002E0F5E">
        <w:rPr>
          <w:color w:val="C45911"/>
        </w:rPr>
        <w:t>: The PSC agreed to deleting (</w:t>
      </w:r>
      <w:r>
        <w:rPr>
          <w:color w:val="C45911"/>
        </w:rPr>
        <w:t>1</w:t>
      </w:r>
      <w:r w:rsidRPr="002E0F5E">
        <w:rPr>
          <w:color w:val="C45911"/>
        </w:rPr>
        <w:t>)(a) and (b).</w:t>
      </w:r>
    </w:p>
    <w:p w14:paraId="366737A1" w14:textId="77777777" w:rsidR="002E0F5E" w:rsidRPr="00C22DE0" w:rsidRDefault="002E0F5E" w:rsidP="008E6669">
      <w:pPr>
        <w:pStyle w:val="BodyTextIndent3"/>
        <w:ind w:left="1440"/>
      </w:pPr>
    </w:p>
    <w:p w14:paraId="486C79D9" w14:textId="77777777" w:rsidR="003147D1" w:rsidRDefault="003147D1" w:rsidP="008E6669">
      <w:pPr>
        <w:tabs>
          <w:tab w:val="left" w:pos="720"/>
          <w:tab w:val="left" w:pos="1440"/>
          <w:tab w:val="left" w:pos="2160"/>
          <w:tab w:val="left" w:pos="2880"/>
        </w:tabs>
        <w:ind w:left="720" w:hanging="720"/>
        <w:jc w:val="both"/>
      </w:pPr>
    </w:p>
    <w:p w14:paraId="048B4E81" w14:textId="1911A568" w:rsidR="009D6FB3" w:rsidRPr="00C22DE0" w:rsidRDefault="009D6FB3" w:rsidP="008E6669">
      <w:pPr>
        <w:tabs>
          <w:tab w:val="left" w:pos="720"/>
          <w:tab w:val="left" w:pos="1440"/>
          <w:tab w:val="left" w:pos="2160"/>
          <w:tab w:val="left" w:pos="2880"/>
        </w:tabs>
        <w:ind w:left="720" w:hanging="720"/>
        <w:jc w:val="both"/>
      </w:pPr>
      <w:bookmarkStart w:id="4" w:name="_Hlk21339088"/>
      <w:r w:rsidRPr="00C22DE0">
        <w:t>(</w:t>
      </w:r>
      <w:r w:rsidR="00173399" w:rsidRPr="002E0F5E">
        <w:rPr>
          <w:strike/>
        </w:rPr>
        <w:t>2</w:t>
      </w:r>
      <w:r w:rsidR="002E0F5E">
        <w:t>1</w:t>
      </w:r>
      <w:r w:rsidRPr="00C22DE0">
        <w:t>)</w:t>
      </w:r>
      <w:r w:rsidRPr="00C22DE0">
        <w:tab/>
      </w:r>
      <w:r w:rsidR="00882708">
        <w:t xml:space="preserve">A </w:t>
      </w:r>
      <w:r w:rsidR="00E83AAA">
        <w:t xml:space="preserve">waiver </w:t>
      </w:r>
      <w:r w:rsidR="00E50746">
        <w:t xml:space="preserve">benefit </w:t>
      </w:r>
      <w:r w:rsidR="00BC33C8">
        <w:t xml:space="preserve">may be provided </w:t>
      </w:r>
      <w:r w:rsidR="00E50746">
        <w:t xml:space="preserve">in the </w:t>
      </w:r>
      <w:r w:rsidR="002205E2">
        <w:t xml:space="preserve">following </w:t>
      </w:r>
      <w:r w:rsidR="00E50746">
        <w:t>situations</w:t>
      </w:r>
      <w:r w:rsidRPr="00C22DE0">
        <w:t xml:space="preserve">: </w:t>
      </w:r>
    </w:p>
    <w:p w14:paraId="6F4F6814" w14:textId="77777777" w:rsidR="009D6FB3" w:rsidRPr="00C22DE0" w:rsidRDefault="009D6FB3" w:rsidP="008E6669">
      <w:pPr>
        <w:tabs>
          <w:tab w:val="left" w:pos="720"/>
          <w:tab w:val="left" w:pos="1440"/>
          <w:tab w:val="left" w:pos="2160"/>
          <w:tab w:val="left" w:pos="2880"/>
        </w:tabs>
        <w:ind w:left="720" w:hanging="720"/>
        <w:jc w:val="both"/>
      </w:pPr>
    </w:p>
    <w:p w14:paraId="7E2C4E67" w14:textId="77777777" w:rsidR="00225ABF" w:rsidRDefault="009D6FB3" w:rsidP="00AD40B9">
      <w:pPr>
        <w:pStyle w:val="BodyTextIndent3"/>
        <w:ind w:left="1440"/>
      </w:pPr>
      <w:r w:rsidRPr="00804ACB">
        <w:t>(a)</w:t>
      </w:r>
      <w:r w:rsidRPr="00804ACB">
        <w:tab/>
      </w:r>
      <w:r w:rsidR="00AD40B9" w:rsidRPr="00804ACB">
        <w:t>U</w:t>
      </w:r>
      <w:r w:rsidR="00F8110C" w:rsidRPr="00804ACB">
        <w:t>pon</w:t>
      </w:r>
      <w:r w:rsidRPr="00804ACB">
        <w:t xml:space="preserve"> surrender of amounts totaling up to X% of the </w:t>
      </w:r>
      <w:r w:rsidR="00AD40B9" w:rsidRPr="00804ACB">
        <w:t>policy</w:t>
      </w:r>
      <w:r w:rsidRPr="00804ACB">
        <w:t xml:space="preserve"> value or </w:t>
      </w:r>
      <w:r w:rsidR="00AD40B9" w:rsidRPr="00804ACB">
        <w:t>policy</w:t>
      </w:r>
      <w:r w:rsidRPr="00804ACB">
        <w:t xml:space="preserve"> </w:t>
      </w:r>
      <w:proofErr w:type="gramStart"/>
      <w:r w:rsidR="00973696" w:rsidRPr="00804ACB">
        <w:t>premiums</w:t>
      </w:r>
      <w:r w:rsidRPr="00804ACB">
        <w:t>;</w:t>
      </w:r>
      <w:proofErr w:type="gramEnd"/>
      <w:r w:rsidRPr="00804ACB">
        <w:t xml:space="preserve"> </w:t>
      </w:r>
    </w:p>
    <w:p w14:paraId="22EDF222" w14:textId="77777777" w:rsidR="00225ABF" w:rsidRDefault="00225ABF" w:rsidP="00AD40B9">
      <w:pPr>
        <w:pStyle w:val="BodyTextIndent3"/>
        <w:ind w:left="1440"/>
      </w:pPr>
    </w:p>
    <w:p w14:paraId="1A42BDFA" w14:textId="5A66EC8D" w:rsidR="004A5404" w:rsidRDefault="0024511E" w:rsidP="006E4B9E">
      <w:pPr>
        <w:pStyle w:val="BodyTextIndent3"/>
        <w:pBdr>
          <w:top w:val="single" w:sz="4" w:space="1" w:color="auto"/>
          <w:left w:val="single" w:sz="4" w:space="4" w:color="auto"/>
          <w:bottom w:val="single" w:sz="4" w:space="1" w:color="auto"/>
          <w:right w:val="single" w:sz="4" w:space="4" w:color="auto"/>
        </w:pBdr>
        <w:ind w:left="1440" w:firstLine="0"/>
        <w:rPr>
          <w:color w:val="FF0000"/>
        </w:rPr>
      </w:pPr>
      <w:r>
        <w:rPr>
          <w:color w:val="FF0000"/>
        </w:rPr>
        <w:t xml:space="preserve">INSURANCE </w:t>
      </w:r>
      <w:r w:rsidR="00225ABF" w:rsidRPr="00225ABF">
        <w:rPr>
          <w:color w:val="FF0000"/>
        </w:rPr>
        <w:t xml:space="preserve">COMPACT OFFICE COMMENT: ACLI commented that it is common in the bank-owned life insurance (BOLI) marketplace for insurers to waive the entire surrender charge for cash surrenders, but to only waive some or none of the surrender charge for I.R.C. Section 1035 exchanges.  However, this requires the ability of the insurer </w:t>
      </w:r>
      <w:r w:rsidR="00225ABF" w:rsidRPr="00225ABF">
        <w:rPr>
          <w:color w:val="FF0000"/>
        </w:rPr>
        <w:lastRenderedPageBreak/>
        <w:t>to differentiate the percentage waived by type of qualifying event.  ACLI asked that (a) be modified by adding “where X can vary by qualifying event” after “premiums</w:t>
      </w:r>
      <w:r w:rsidR="00225ABF">
        <w:rPr>
          <w:color w:val="FF0000"/>
        </w:rPr>
        <w:t>”</w:t>
      </w:r>
      <w:r w:rsidR="00225ABF" w:rsidRPr="00225ABF">
        <w:rPr>
          <w:color w:val="FF0000"/>
        </w:rPr>
        <w:t>.</w:t>
      </w:r>
      <w:r w:rsidR="004A5404">
        <w:rPr>
          <w:color w:val="FF0000"/>
        </w:rPr>
        <w:t xml:space="preserve"> </w:t>
      </w:r>
    </w:p>
    <w:p w14:paraId="398DB663" w14:textId="77777777" w:rsidR="0024511E" w:rsidRDefault="0024511E" w:rsidP="006E4B9E">
      <w:pPr>
        <w:pStyle w:val="BodyTextIndent3"/>
        <w:pBdr>
          <w:top w:val="single" w:sz="4" w:space="1" w:color="auto"/>
          <w:left w:val="single" w:sz="4" w:space="4" w:color="auto"/>
          <w:bottom w:val="single" w:sz="4" w:space="1" w:color="auto"/>
          <w:right w:val="single" w:sz="4" w:space="4" w:color="auto"/>
        </w:pBdr>
        <w:ind w:left="1440" w:firstLine="0"/>
        <w:rPr>
          <w:color w:val="FF0000"/>
        </w:rPr>
      </w:pPr>
    </w:p>
    <w:p w14:paraId="2DEAB47A" w14:textId="77777777" w:rsidR="00D92FCD" w:rsidRDefault="004A5404" w:rsidP="00D92FCD">
      <w:pPr>
        <w:pStyle w:val="BodyTextIndent3"/>
        <w:pBdr>
          <w:top w:val="single" w:sz="4" w:space="1" w:color="auto"/>
          <w:left w:val="single" w:sz="4" w:space="4" w:color="auto"/>
          <w:bottom w:val="single" w:sz="4" w:space="1" w:color="auto"/>
          <w:right w:val="single" w:sz="4" w:space="4" w:color="auto"/>
        </w:pBdr>
        <w:ind w:left="1440" w:firstLine="0"/>
        <w:rPr>
          <w:color w:val="C0504D" w:themeColor="accent2"/>
        </w:rPr>
      </w:pPr>
      <w:r w:rsidRPr="009F0954">
        <w:rPr>
          <w:b/>
          <w:bCs/>
          <w:color w:val="C0504D" w:themeColor="accent2"/>
        </w:rPr>
        <w:t xml:space="preserve">Insurance Compact Office update following the </w:t>
      </w:r>
      <w:r w:rsidR="002156D9" w:rsidRPr="009F0954">
        <w:rPr>
          <w:b/>
          <w:bCs/>
          <w:color w:val="C0504D" w:themeColor="accent2"/>
        </w:rPr>
        <w:t>6</w:t>
      </w:r>
      <w:r w:rsidRPr="009F0954">
        <w:rPr>
          <w:b/>
          <w:bCs/>
          <w:color w:val="C0504D" w:themeColor="accent2"/>
        </w:rPr>
        <w:t>/2</w:t>
      </w:r>
      <w:r w:rsidR="002156D9" w:rsidRPr="009F0954">
        <w:rPr>
          <w:b/>
          <w:bCs/>
          <w:color w:val="C0504D" w:themeColor="accent2"/>
        </w:rPr>
        <w:t>3</w:t>
      </w:r>
      <w:r w:rsidRPr="009F0954">
        <w:rPr>
          <w:b/>
          <w:bCs/>
          <w:color w:val="C0504D" w:themeColor="accent2"/>
        </w:rPr>
        <w:t>/2020 member call</w:t>
      </w:r>
      <w:r w:rsidRPr="009F0954">
        <w:rPr>
          <w:color w:val="C0504D" w:themeColor="accent2"/>
        </w:rPr>
        <w:t>: The PSC decided</w:t>
      </w:r>
      <w:r w:rsidR="002156D9" w:rsidRPr="009F0954">
        <w:rPr>
          <w:color w:val="C0504D" w:themeColor="accent2"/>
        </w:rPr>
        <w:t xml:space="preserve"> to ask the ACLI for examples.</w:t>
      </w:r>
    </w:p>
    <w:p w14:paraId="343AC8D6" w14:textId="77777777" w:rsidR="00D92FCD" w:rsidRDefault="00D92FCD" w:rsidP="00D92FCD">
      <w:pPr>
        <w:pStyle w:val="BodyTextIndent3"/>
        <w:pBdr>
          <w:top w:val="single" w:sz="4" w:space="1" w:color="auto"/>
          <w:left w:val="single" w:sz="4" w:space="4" w:color="auto"/>
          <w:bottom w:val="single" w:sz="4" w:space="1" w:color="auto"/>
          <w:right w:val="single" w:sz="4" w:space="4" w:color="auto"/>
        </w:pBdr>
        <w:ind w:left="1440" w:firstLine="0"/>
        <w:rPr>
          <w:b/>
          <w:bCs/>
          <w:color w:val="C0504D" w:themeColor="accent2"/>
        </w:rPr>
      </w:pPr>
    </w:p>
    <w:p w14:paraId="789DF7EC" w14:textId="4B6EB557" w:rsidR="00D92FCD" w:rsidRDefault="00D92FCD" w:rsidP="00D92FCD">
      <w:pPr>
        <w:pStyle w:val="BodyTextIndent3"/>
        <w:pBdr>
          <w:top w:val="single" w:sz="4" w:space="1" w:color="auto"/>
          <w:left w:val="single" w:sz="4" w:space="4" w:color="auto"/>
          <w:bottom w:val="single" w:sz="4" w:space="1" w:color="auto"/>
          <w:right w:val="single" w:sz="4" w:space="4" w:color="auto"/>
        </w:pBdr>
        <w:ind w:left="1440" w:firstLine="0"/>
        <w:rPr>
          <w:color w:val="FF0000"/>
        </w:rPr>
      </w:pPr>
      <w:r w:rsidRPr="00D92FCD">
        <w:rPr>
          <w:b/>
          <w:bCs/>
          <w:color w:val="C0504D" w:themeColor="accent2"/>
        </w:rPr>
        <w:t>Insurance Compact Office update following the 9/22/2020 public call:</w:t>
      </w:r>
      <w:r>
        <w:rPr>
          <w:b/>
          <w:bCs/>
          <w:color w:val="C0504D" w:themeColor="accent2"/>
        </w:rPr>
        <w:t xml:space="preserve"> </w:t>
      </w:r>
      <w:r w:rsidRPr="00D92FCD">
        <w:rPr>
          <w:color w:val="C0504D" w:themeColor="accent2"/>
        </w:rPr>
        <w:t>The ACLI provided detail on the reason for the request during the public call</w:t>
      </w:r>
      <w:r>
        <w:rPr>
          <w:color w:val="C0504D" w:themeColor="accent2"/>
        </w:rPr>
        <w:t xml:space="preserve">.  ACLI requested the following edit: </w:t>
      </w:r>
      <w:r w:rsidRPr="00804ACB">
        <w:t>(a</w:t>
      </w:r>
      <w:r>
        <w:t>)</w:t>
      </w:r>
      <w:r w:rsidRPr="00804ACB">
        <w:t>Upon surrender of amounts totaling up to X% of the policy value or policy premiums</w:t>
      </w:r>
      <w:r>
        <w:t xml:space="preserve">, </w:t>
      </w:r>
      <w:r w:rsidRPr="00D92FCD">
        <w:rPr>
          <w:color w:val="FF0000"/>
        </w:rPr>
        <w:t xml:space="preserve">where X can vary by qualifying </w:t>
      </w:r>
      <w:proofErr w:type="gramStart"/>
      <w:r w:rsidRPr="00D92FCD">
        <w:rPr>
          <w:color w:val="FF0000"/>
        </w:rPr>
        <w:t>event;</w:t>
      </w:r>
      <w:proofErr w:type="gramEnd"/>
      <w:r w:rsidRPr="00D92FCD">
        <w:rPr>
          <w:color w:val="FF0000"/>
        </w:rPr>
        <w:t xml:space="preserve"> </w:t>
      </w:r>
    </w:p>
    <w:p w14:paraId="712FAD82" w14:textId="4D204B70" w:rsidR="00B66523" w:rsidRDefault="00B66523" w:rsidP="00D92FCD">
      <w:pPr>
        <w:pStyle w:val="BodyTextIndent3"/>
        <w:pBdr>
          <w:top w:val="single" w:sz="4" w:space="1" w:color="auto"/>
          <w:left w:val="single" w:sz="4" w:space="4" w:color="auto"/>
          <w:bottom w:val="single" w:sz="4" w:space="1" w:color="auto"/>
          <w:right w:val="single" w:sz="4" w:space="4" w:color="auto"/>
        </w:pBdr>
        <w:ind w:left="1440" w:firstLine="0"/>
        <w:rPr>
          <w:color w:val="FF0000"/>
        </w:rPr>
      </w:pPr>
    </w:p>
    <w:p w14:paraId="6AFAE139" w14:textId="472821BD" w:rsidR="00B66523" w:rsidRDefault="00B66523" w:rsidP="00D92FCD">
      <w:pPr>
        <w:pStyle w:val="BodyTextIndent3"/>
        <w:pBdr>
          <w:top w:val="single" w:sz="4" w:space="1" w:color="auto"/>
          <w:left w:val="single" w:sz="4" w:space="4" w:color="auto"/>
          <w:bottom w:val="single" w:sz="4" w:space="1" w:color="auto"/>
          <w:right w:val="single" w:sz="4" w:space="4" w:color="auto"/>
        </w:pBdr>
        <w:ind w:left="1440" w:firstLine="0"/>
        <w:rPr>
          <w:color w:val="FF0000"/>
        </w:rPr>
      </w:pPr>
      <w:r w:rsidRPr="00D92FCD">
        <w:rPr>
          <w:b/>
          <w:bCs/>
          <w:color w:val="C0504D" w:themeColor="accent2"/>
        </w:rPr>
        <w:t>Insurance Compact Office update following the 9/2</w:t>
      </w:r>
      <w:r>
        <w:rPr>
          <w:b/>
          <w:bCs/>
          <w:color w:val="C0504D" w:themeColor="accent2"/>
        </w:rPr>
        <w:t>9</w:t>
      </w:r>
      <w:r w:rsidRPr="00D92FCD">
        <w:rPr>
          <w:b/>
          <w:bCs/>
          <w:color w:val="C0504D" w:themeColor="accent2"/>
        </w:rPr>
        <w:t xml:space="preserve">/2020 </w:t>
      </w:r>
      <w:r>
        <w:rPr>
          <w:b/>
          <w:bCs/>
          <w:color w:val="C0504D" w:themeColor="accent2"/>
        </w:rPr>
        <w:t>member</w:t>
      </w:r>
      <w:r w:rsidRPr="00D92FCD">
        <w:rPr>
          <w:b/>
          <w:bCs/>
          <w:color w:val="C0504D" w:themeColor="accent2"/>
        </w:rPr>
        <w:t xml:space="preserve"> call:</w:t>
      </w:r>
      <w:r>
        <w:rPr>
          <w:b/>
          <w:bCs/>
          <w:color w:val="C0504D" w:themeColor="accent2"/>
        </w:rPr>
        <w:t xml:space="preserve">  </w:t>
      </w:r>
      <w:r w:rsidRPr="00B66523">
        <w:rPr>
          <w:color w:val="C0504D" w:themeColor="accent2"/>
        </w:rPr>
        <w:t>There was no consensus to accept the edit.  The PSC decided to leave the language as drafted.</w:t>
      </w:r>
    </w:p>
    <w:p w14:paraId="5C0DE19E" w14:textId="77777777" w:rsidR="00B66523" w:rsidRDefault="00B66523" w:rsidP="00D92FCD">
      <w:pPr>
        <w:pStyle w:val="BodyTextIndent3"/>
        <w:pBdr>
          <w:top w:val="single" w:sz="4" w:space="1" w:color="auto"/>
          <w:left w:val="single" w:sz="4" w:space="4" w:color="auto"/>
          <w:bottom w:val="single" w:sz="4" w:space="1" w:color="auto"/>
          <w:right w:val="single" w:sz="4" w:space="4" w:color="auto"/>
        </w:pBdr>
        <w:ind w:left="1440" w:firstLine="0"/>
      </w:pPr>
    </w:p>
    <w:p w14:paraId="5E20EF41" w14:textId="5F3D1CD5" w:rsidR="00D92FCD" w:rsidRPr="00D92FCD" w:rsidRDefault="00D92FCD" w:rsidP="006E4B9E">
      <w:pPr>
        <w:pStyle w:val="BodyTextIndent3"/>
        <w:pBdr>
          <w:top w:val="single" w:sz="4" w:space="1" w:color="auto"/>
          <w:left w:val="single" w:sz="4" w:space="4" w:color="auto"/>
          <w:bottom w:val="single" w:sz="4" w:space="1" w:color="auto"/>
          <w:right w:val="single" w:sz="4" w:space="4" w:color="auto"/>
        </w:pBdr>
        <w:ind w:left="1440" w:firstLine="0"/>
        <w:rPr>
          <w:color w:val="C0504D" w:themeColor="accent2"/>
        </w:rPr>
      </w:pPr>
    </w:p>
    <w:p w14:paraId="1AFA32DC" w14:textId="670BB854" w:rsidR="009D6FB3" w:rsidRDefault="009D6FB3" w:rsidP="008E6669">
      <w:pPr>
        <w:tabs>
          <w:tab w:val="left" w:pos="720"/>
          <w:tab w:val="left" w:pos="1440"/>
          <w:tab w:val="left" w:pos="2160"/>
          <w:tab w:val="left" w:pos="2880"/>
        </w:tabs>
        <w:ind w:left="1440" w:hanging="720"/>
        <w:jc w:val="both"/>
      </w:pPr>
    </w:p>
    <w:p w14:paraId="0B7DE2F7" w14:textId="6A5DE1D0" w:rsidR="009D6FB3" w:rsidRPr="00804ACB" w:rsidRDefault="009D6FB3" w:rsidP="008E6669">
      <w:pPr>
        <w:tabs>
          <w:tab w:val="left" w:pos="720"/>
          <w:tab w:val="left" w:pos="1440"/>
          <w:tab w:val="left" w:pos="2160"/>
          <w:tab w:val="left" w:pos="2880"/>
        </w:tabs>
        <w:ind w:left="1440" w:hanging="720"/>
        <w:jc w:val="both"/>
      </w:pPr>
      <w:r w:rsidRPr="00804ACB">
        <w:t>(</w:t>
      </w:r>
      <w:r w:rsidR="009C6C42" w:rsidRPr="00804ACB">
        <w:t>b</w:t>
      </w:r>
      <w:r w:rsidRPr="00804ACB">
        <w:t>)</w:t>
      </w:r>
      <w:r w:rsidRPr="00804ACB">
        <w:tab/>
      </w:r>
      <w:r w:rsidR="00F8110C" w:rsidRPr="00804ACB">
        <w:t>Upon</w:t>
      </w:r>
      <w:r w:rsidRPr="00804ACB">
        <w:t xml:space="preserve"> surrender when a declared interest rate declines to a specified amount</w:t>
      </w:r>
      <w:r w:rsidR="000A543E" w:rsidRPr="00804ACB">
        <w:t xml:space="preserve"> or by a specified percentage</w:t>
      </w:r>
      <w:r w:rsidR="004E7352" w:rsidRPr="00804ACB">
        <w:t>;</w:t>
      </w:r>
      <w:r w:rsidRPr="00804ACB">
        <w:t xml:space="preserve"> </w:t>
      </w:r>
    </w:p>
    <w:p w14:paraId="7778C451" w14:textId="77777777" w:rsidR="00973696" w:rsidRPr="00804ACB" w:rsidRDefault="00973696" w:rsidP="008E6669">
      <w:pPr>
        <w:tabs>
          <w:tab w:val="left" w:pos="720"/>
          <w:tab w:val="left" w:pos="1440"/>
          <w:tab w:val="left" w:pos="2160"/>
          <w:tab w:val="left" w:pos="2880"/>
        </w:tabs>
        <w:ind w:left="1440" w:hanging="720"/>
        <w:jc w:val="both"/>
      </w:pPr>
    </w:p>
    <w:p w14:paraId="6F10462B" w14:textId="52A51891" w:rsidR="00973696" w:rsidRDefault="00973696" w:rsidP="008E6669">
      <w:pPr>
        <w:tabs>
          <w:tab w:val="left" w:pos="720"/>
          <w:tab w:val="left" w:pos="1440"/>
          <w:tab w:val="left" w:pos="2160"/>
          <w:tab w:val="left" w:pos="2880"/>
        </w:tabs>
        <w:ind w:left="1440" w:hanging="720"/>
        <w:jc w:val="both"/>
      </w:pPr>
      <w:r w:rsidRPr="00804ACB">
        <w:t>(</w:t>
      </w:r>
      <w:r w:rsidR="009C6C42" w:rsidRPr="00804ACB">
        <w:t>c</w:t>
      </w:r>
      <w:r w:rsidRPr="00804ACB">
        <w:t>)</w:t>
      </w:r>
      <w:r w:rsidRPr="00804ACB">
        <w:tab/>
      </w:r>
      <w:r w:rsidR="00F8110C" w:rsidRPr="00804ACB">
        <w:t>Upon</w:t>
      </w:r>
      <w:r w:rsidRPr="00804ACB">
        <w:t xml:space="preserve"> withdrawals of interest only;</w:t>
      </w:r>
      <w:r w:rsidR="00804ACB" w:rsidRPr="00804ACB">
        <w:t xml:space="preserve"> and</w:t>
      </w:r>
    </w:p>
    <w:p w14:paraId="22AC4420" w14:textId="45BE441C" w:rsidR="00D87318" w:rsidRDefault="00D87318" w:rsidP="008E6669">
      <w:pPr>
        <w:tabs>
          <w:tab w:val="left" w:pos="720"/>
          <w:tab w:val="left" w:pos="1440"/>
          <w:tab w:val="left" w:pos="2160"/>
          <w:tab w:val="left" w:pos="2880"/>
        </w:tabs>
        <w:ind w:left="1440" w:hanging="720"/>
        <w:jc w:val="both"/>
      </w:pPr>
    </w:p>
    <w:p w14:paraId="2908A576" w14:textId="7AF20E98" w:rsidR="00973696" w:rsidRPr="00C22DE0" w:rsidRDefault="00973696" w:rsidP="008E6669">
      <w:pPr>
        <w:tabs>
          <w:tab w:val="left" w:pos="720"/>
          <w:tab w:val="left" w:pos="1440"/>
          <w:tab w:val="left" w:pos="2160"/>
          <w:tab w:val="left" w:pos="2880"/>
        </w:tabs>
        <w:ind w:left="1440" w:hanging="720"/>
        <w:jc w:val="both"/>
      </w:pPr>
      <w:r w:rsidRPr="00804ACB">
        <w:t>(</w:t>
      </w:r>
      <w:r w:rsidR="009C6C42" w:rsidRPr="00804ACB">
        <w:t>d</w:t>
      </w:r>
      <w:r w:rsidRPr="00804ACB">
        <w:t>)</w:t>
      </w:r>
      <w:r w:rsidRPr="00804ACB">
        <w:tab/>
      </w:r>
      <w:r w:rsidR="00F8110C" w:rsidRPr="00804ACB">
        <w:t>Upon</w:t>
      </w:r>
      <w:r w:rsidRPr="00804ACB">
        <w:t xml:space="preserve"> withdrawals made at specified ages or after a specified number of years.</w:t>
      </w:r>
    </w:p>
    <w:bookmarkEnd w:id="4"/>
    <w:p w14:paraId="4BC06ACC" w14:textId="77777777" w:rsidR="009D6FB3" w:rsidRPr="00C22DE0" w:rsidRDefault="009D6FB3" w:rsidP="008E6669">
      <w:pPr>
        <w:pStyle w:val="BodyTextIndent"/>
        <w:tabs>
          <w:tab w:val="left" w:pos="720"/>
          <w:tab w:val="left" w:pos="1440"/>
          <w:tab w:val="left" w:pos="2160"/>
          <w:tab w:val="left" w:pos="2880"/>
        </w:tabs>
        <w:ind w:left="720" w:hanging="720"/>
        <w:rPr>
          <w:b/>
          <w:bCs/>
        </w:rPr>
      </w:pPr>
    </w:p>
    <w:p w14:paraId="2FCDE02A" w14:textId="438865F1" w:rsidR="009D6FB3" w:rsidRPr="00C22DE0" w:rsidRDefault="009D6FB3" w:rsidP="008E6669">
      <w:pPr>
        <w:tabs>
          <w:tab w:val="left" w:pos="720"/>
          <w:tab w:val="left" w:pos="1440"/>
          <w:tab w:val="left" w:pos="2160"/>
          <w:tab w:val="left" w:pos="2880"/>
        </w:tabs>
        <w:ind w:left="720" w:hanging="720"/>
        <w:jc w:val="both"/>
      </w:pPr>
      <w:r w:rsidRPr="00C22DE0">
        <w:t>(</w:t>
      </w:r>
      <w:r w:rsidR="00173399" w:rsidRPr="003A07D9">
        <w:rPr>
          <w:strike/>
        </w:rPr>
        <w:t>3</w:t>
      </w:r>
      <w:r w:rsidR="003A07D9">
        <w:t>2</w:t>
      </w:r>
      <w:r w:rsidRPr="00C22DE0">
        <w:t>)</w:t>
      </w:r>
      <w:r w:rsidRPr="00C22DE0">
        <w:tab/>
      </w:r>
      <w:r w:rsidR="00882708">
        <w:t xml:space="preserve">A </w:t>
      </w:r>
      <w:r w:rsidR="00E83AAA">
        <w:t xml:space="preserve">waiver </w:t>
      </w:r>
      <w:r w:rsidR="00BB69ED">
        <w:t xml:space="preserve">benefit </w:t>
      </w:r>
      <w:r w:rsidRPr="00C22DE0">
        <w:t xml:space="preserve">may </w:t>
      </w:r>
      <w:r w:rsidR="008712F3">
        <w:t xml:space="preserve">be </w:t>
      </w:r>
      <w:r w:rsidR="00BB69ED">
        <w:t xml:space="preserve">triggered </w:t>
      </w:r>
      <w:r w:rsidR="008D293F">
        <w:t xml:space="preserve">by </w:t>
      </w:r>
      <w:r w:rsidR="008D293F" w:rsidRPr="00C22DE0">
        <w:t>the</w:t>
      </w:r>
      <w:r w:rsidRPr="00C22DE0">
        <w:t xml:space="preserve"> occurrence of a qualifying event. The qualifying event shall be </w:t>
      </w:r>
      <w:r w:rsidR="00755857" w:rsidRPr="00C22DE0">
        <w:t>de</w:t>
      </w:r>
      <w:r w:rsidR="00755857">
        <w:t>scribe</w:t>
      </w:r>
      <w:r w:rsidR="00755857" w:rsidRPr="00C22DE0">
        <w:t>d</w:t>
      </w:r>
      <w:r w:rsidRPr="00C22DE0">
        <w:t xml:space="preserve"> in the </w:t>
      </w:r>
      <w:r w:rsidR="00E83AAA">
        <w:t xml:space="preserve">waiver </w:t>
      </w:r>
      <w:r w:rsidR="009D16C7">
        <w:t xml:space="preserve">benefit </w:t>
      </w:r>
      <w:r w:rsidR="00E34EAD">
        <w:t>form</w:t>
      </w:r>
      <w:r w:rsidRPr="00C22DE0">
        <w:t xml:space="preserve"> and may include:</w:t>
      </w:r>
    </w:p>
    <w:p w14:paraId="081D6CC0" w14:textId="77777777" w:rsidR="009D6FB3" w:rsidRPr="00C22DE0" w:rsidRDefault="009D6FB3" w:rsidP="008E6669">
      <w:pPr>
        <w:tabs>
          <w:tab w:val="left" w:pos="720"/>
          <w:tab w:val="left" w:pos="1440"/>
          <w:tab w:val="left" w:pos="2160"/>
          <w:tab w:val="left" w:pos="2880"/>
        </w:tabs>
        <w:ind w:left="720" w:hanging="720"/>
        <w:jc w:val="both"/>
      </w:pPr>
    </w:p>
    <w:p w14:paraId="6BE1ABC8" w14:textId="06E305AC" w:rsidR="009D6FB3" w:rsidRPr="00C22DE0" w:rsidRDefault="009D6FB3" w:rsidP="008E6669">
      <w:pPr>
        <w:tabs>
          <w:tab w:val="left" w:pos="720"/>
          <w:tab w:val="left" w:pos="1440"/>
          <w:tab w:val="left" w:pos="2160"/>
          <w:tab w:val="left" w:pos="2880"/>
        </w:tabs>
        <w:ind w:left="1440" w:hanging="720"/>
        <w:jc w:val="both"/>
        <w:rPr>
          <w:i/>
          <w:iCs/>
        </w:rPr>
      </w:pPr>
      <w:r w:rsidRPr="00C22DE0">
        <w:t>(a)</w:t>
      </w:r>
      <w:r w:rsidRPr="00C22DE0">
        <w:tab/>
        <w:t xml:space="preserve">The </w:t>
      </w:r>
      <w:r w:rsidR="00D83352">
        <w:t>insured</w:t>
      </w:r>
      <w:r w:rsidRPr="00C22DE0">
        <w:t xml:space="preserve"> is receiving care from a health care facility designated in </w:t>
      </w:r>
      <w:r w:rsidR="008D293F" w:rsidRPr="00C22DE0">
        <w:t>the</w:t>
      </w:r>
      <w:r w:rsidR="008D293F">
        <w:t xml:space="preserve"> </w:t>
      </w:r>
      <w:r w:rsidR="00E83AAA">
        <w:t xml:space="preserve">waiver </w:t>
      </w:r>
      <w:r w:rsidR="008D293F">
        <w:t>benefit</w:t>
      </w:r>
      <w:r w:rsidR="009D16C7">
        <w:t xml:space="preserve"> </w:t>
      </w:r>
      <w:r w:rsidR="00E34EAD">
        <w:t>form</w:t>
      </w:r>
      <w:r w:rsidRPr="00C22DE0">
        <w:t xml:space="preserve">. A health care facility may include, but is not limited to the following facilities: skilled nursing, extended care, intermediate care, convalescent care, personal care, home care or hospice care. </w:t>
      </w:r>
    </w:p>
    <w:p w14:paraId="4B881409" w14:textId="77777777" w:rsidR="009D6FB3" w:rsidRPr="00C22DE0" w:rsidRDefault="009D6FB3" w:rsidP="008E6669">
      <w:pPr>
        <w:pStyle w:val="BodyText"/>
        <w:tabs>
          <w:tab w:val="left" w:pos="720"/>
          <w:tab w:val="left" w:pos="1440"/>
          <w:tab w:val="left" w:pos="2160"/>
          <w:tab w:val="left" w:pos="2880"/>
        </w:tabs>
        <w:ind w:left="1440" w:hanging="720"/>
      </w:pPr>
    </w:p>
    <w:p w14:paraId="3E758B31" w14:textId="73FC6051" w:rsidR="009D6FB3" w:rsidRPr="00C22DE0" w:rsidRDefault="009D6FB3" w:rsidP="008E6669">
      <w:pPr>
        <w:tabs>
          <w:tab w:val="left" w:pos="720"/>
          <w:tab w:val="left" w:pos="1440"/>
          <w:tab w:val="left" w:pos="2160"/>
          <w:tab w:val="left" w:pos="2880"/>
        </w:tabs>
        <w:ind w:left="1440" w:hanging="720"/>
        <w:jc w:val="both"/>
      </w:pPr>
      <w:r w:rsidRPr="00C22DE0">
        <w:t>(b)</w:t>
      </w:r>
      <w:r w:rsidRPr="00C22DE0">
        <w:tab/>
        <w:t xml:space="preserve">Due to any medical condition </w:t>
      </w:r>
      <w:r w:rsidR="00D83352">
        <w:t>insured’s</w:t>
      </w:r>
      <w:r w:rsidRPr="00C22DE0">
        <w:t xml:space="preserve"> life expectancy is expected to be less than or equal to a limited </w:t>
      </w:r>
      <w:proofErr w:type="gramStart"/>
      <w:r w:rsidRPr="00C22DE0">
        <w:t>period of time</w:t>
      </w:r>
      <w:proofErr w:type="gramEnd"/>
      <w:r w:rsidRPr="00C22DE0">
        <w:t xml:space="preserve">. The </w:t>
      </w:r>
      <w:proofErr w:type="gramStart"/>
      <w:r w:rsidRPr="00C22DE0">
        <w:t xml:space="preserve">period </w:t>
      </w:r>
      <w:r w:rsidR="00C664D0">
        <w:t>of time</w:t>
      </w:r>
      <w:proofErr w:type="gramEnd"/>
      <w:r w:rsidR="00C664D0">
        <w:t xml:space="preserve"> shall not</w:t>
      </w:r>
      <w:r w:rsidRPr="00C22DE0">
        <w:t xml:space="preserve"> be restricted to a period of less than six months.</w:t>
      </w:r>
    </w:p>
    <w:p w14:paraId="3E699C2F" w14:textId="77777777" w:rsidR="00804D99" w:rsidRDefault="00804D99" w:rsidP="008E6669">
      <w:pPr>
        <w:pStyle w:val="BodyTextIndent3"/>
        <w:ind w:left="1440"/>
      </w:pPr>
    </w:p>
    <w:p w14:paraId="63084772" w14:textId="14F732F6" w:rsidR="009D6FB3" w:rsidRPr="00C22DE0" w:rsidRDefault="009D6FB3" w:rsidP="008E6669">
      <w:pPr>
        <w:pStyle w:val="BodyTextIndent3"/>
        <w:ind w:left="1440"/>
      </w:pPr>
      <w:r w:rsidRPr="00C22DE0">
        <w:t>(c)</w:t>
      </w:r>
      <w:r w:rsidRPr="00C22DE0">
        <w:tab/>
        <w:t>The</w:t>
      </w:r>
      <w:bookmarkStart w:id="5" w:name="_Hlk21337887"/>
      <w:r w:rsidRPr="00C22DE0">
        <w:t xml:space="preserve"> </w:t>
      </w:r>
      <w:r w:rsidR="00D83352">
        <w:t>insured</w:t>
      </w:r>
      <w:r w:rsidRPr="00C22DE0">
        <w:t xml:space="preserve"> </w:t>
      </w:r>
      <w:bookmarkEnd w:id="5"/>
      <w:r w:rsidR="00722258" w:rsidRPr="00C22DE0">
        <w:t xml:space="preserve">has </w:t>
      </w:r>
      <w:r w:rsidRPr="00C22DE0">
        <w:t xml:space="preserve">any medical condition that would in the absence of treatment result in death within a limited </w:t>
      </w:r>
      <w:proofErr w:type="gramStart"/>
      <w:r w:rsidRPr="00C22DE0">
        <w:t>period of time</w:t>
      </w:r>
      <w:proofErr w:type="gramEnd"/>
      <w:r w:rsidRPr="00C22DE0">
        <w:t xml:space="preserve">. The </w:t>
      </w:r>
      <w:proofErr w:type="gramStart"/>
      <w:r w:rsidRPr="00C22DE0">
        <w:t xml:space="preserve">period </w:t>
      </w:r>
      <w:r w:rsidR="00C664D0">
        <w:t>of time</w:t>
      </w:r>
      <w:proofErr w:type="gramEnd"/>
      <w:r w:rsidR="00C664D0">
        <w:t xml:space="preserve"> shall not</w:t>
      </w:r>
      <w:r w:rsidRPr="00C22DE0">
        <w:t xml:space="preserve"> be restricted to a period of less than six months.</w:t>
      </w:r>
    </w:p>
    <w:p w14:paraId="4FA9D4DA" w14:textId="77777777" w:rsidR="009D6FB3" w:rsidRPr="00C22DE0" w:rsidRDefault="009D6FB3" w:rsidP="008E6669">
      <w:pPr>
        <w:pStyle w:val="BlockText"/>
        <w:tabs>
          <w:tab w:val="left" w:pos="720"/>
          <w:tab w:val="left" w:pos="1440"/>
          <w:tab w:val="left" w:pos="2160"/>
          <w:tab w:val="left" w:pos="2880"/>
        </w:tabs>
        <w:ind w:left="1440" w:right="0" w:hanging="720"/>
        <w:jc w:val="both"/>
        <w:rPr>
          <w:sz w:val="24"/>
        </w:rPr>
      </w:pPr>
    </w:p>
    <w:p w14:paraId="41579360" w14:textId="26A5BE65" w:rsidR="009D6FB3" w:rsidRPr="00331403" w:rsidRDefault="009D6FB3" w:rsidP="008E6669">
      <w:pPr>
        <w:tabs>
          <w:tab w:val="left" w:pos="720"/>
          <w:tab w:val="left" w:pos="1440"/>
          <w:tab w:val="left" w:pos="2160"/>
          <w:tab w:val="left" w:pos="2880"/>
          <w:tab w:val="left" w:pos="9900"/>
        </w:tabs>
        <w:ind w:left="1440" w:hanging="720"/>
        <w:jc w:val="both"/>
        <w:rPr>
          <w:strike/>
        </w:rPr>
      </w:pPr>
      <w:r w:rsidRPr="00331403">
        <w:rPr>
          <w:strike/>
        </w:rPr>
        <w:t>(</w:t>
      </w:r>
      <w:r w:rsidRPr="00A22AAC">
        <w:rPr>
          <w:strike/>
          <w:color w:val="FF0000"/>
        </w:rPr>
        <w:t>d)</w:t>
      </w:r>
      <w:r w:rsidRPr="00A22AAC">
        <w:rPr>
          <w:strike/>
          <w:color w:val="FF0000"/>
        </w:rPr>
        <w:tab/>
        <w:t xml:space="preserve">The </w:t>
      </w:r>
      <w:r w:rsidR="00D83352" w:rsidRPr="00A22AAC">
        <w:rPr>
          <w:strike/>
          <w:color w:val="FF0000"/>
        </w:rPr>
        <w:t>insured</w:t>
      </w:r>
      <w:r w:rsidRPr="00A22AAC">
        <w:rPr>
          <w:strike/>
          <w:color w:val="FF0000"/>
        </w:rPr>
        <w:t xml:space="preserve"> </w:t>
      </w:r>
      <w:r w:rsidR="007C60F3" w:rsidRPr="00A22AAC">
        <w:rPr>
          <w:strike/>
          <w:color w:val="FF0000"/>
        </w:rPr>
        <w:t xml:space="preserve">is determined to </w:t>
      </w:r>
      <w:r w:rsidR="00755857" w:rsidRPr="00A22AAC">
        <w:rPr>
          <w:strike/>
          <w:color w:val="FF0000"/>
        </w:rPr>
        <w:t>have a</w:t>
      </w:r>
      <w:r w:rsidRPr="00A22AAC">
        <w:rPr>
          <w:strike/>
          <w:color w:val="FF0000"/>
        </w:rPr>
        <w:t xml:space="preserve"> total and permanent disability that prevents the </w:t>
      </w:r>
      <w:bookmarkStart w:id="6" w:name="_Hlk24960672"/>
      <w:r w:rsidR="00AD237E" w:rsidRPr="00A22AAC">
        <w:rPr>
          <w:strike/>
          <w:color w:val="FF0000"/>
        </w:rPr>
        <w:t>insured</w:t>
      </w:r>
      <w:r w:rsidRPr="00A22AAC">
        <w:rPr>
          <w:strike/>
          <w:color w:val="FF0000"/>
          <w:u w:val="single"/>
        </w:rPr>
        <w:t xml:space="preserve"> </w:t>
      </w:r>
      <w:bookmarkEnd w:id="6"/>
      <w:r w:rsidRPr="00A22AAC">
        <w:rPr>
          <w:strike/>
          <w:color w:val="FF0000"/>
        </w:rPr>
        <w:t xml:space="preserve">from performing any work for pay or profit for </w:t>
      </w:r>
      <w:proofErr w:type="gramStart"/>
      <w:r w:rsidRPr="00A22AAC">
        <w:rPr>
          <w:strike/>
          <w:color w:val="FF0000"/>
        </w:rPr>
        <w:t>a period of time</w:t>
      </w:r>
      <w:proofErr w:type="gramEnd"/>
      <w:r w:rsidR="00A62CD9" w:rsidRPr="00A22AAC">
        <w:rPr>
          <w:strike/>
          <w:color w:val="FF0000"/>
        </w:rPr>
        <w:t xml:space="preserve">. The </w:t>
      </w:r>
      <w:proofErr w:type="gramStart"/>
      <w:r w:rsidR="00A62CD9" w:rsidRPr="00A22AAC">
        <w:rPr>
          <w:strike/>
          <w:color w:val="FF0000"/>
        </w:rPr>
        <w:t>period</w:t>
      </w:r>
      <w:r w:rsidR="00C664D0" w:rsidRPr="00A22AAC">
        <w:rPr>
          <w:strike/>
          <w:color w:val="FF0000"/>
        </w:rPr>
        <w:t xml:space="preserve"> of time</w:t>
      </w:r>
      <w:proofErr w:type="gramEnd"/>
      <w:r w:rsidR="00A62CD9" w:rsidRPr="00A22AAC">
        <w:rPr>
          <w:strike/>
          <w:color w:val="FF0000"/>
        </w:rPr>
        <w:t xml:space="preserve"> </w:t>
      </w:r>
      <w:r w:rsidR="00E83AAA" w:rsidRPr="00A22AAC">
        <w:rPr>
          <w:strike/>
          <w:color w:val="FF0000"/>
        </w:rPr>
        <w:t>shall not</w:t>
      </w:r>
      <w:r w:rsidR="00A62CD9" w:rsidRPr="00A22AAC">
        <w:rPr>
          <w:strike/>
          <w:color w:val="FF0000"/>
        </w:rPr>
        <w:t xml:space="preserve"> </w:t>
      </w:r>
      <w:r w:rsidR="00755857" w:rsidRPr="00A22AAC">
        <w:rPr>
          <w:strike/>
          <w:color w:val="FF0000"/>
        </w:rPr>
        <w:t>be longer</w:t>
      </w:r>
      <w:r w:rsidRPr="00A22AAC">
        <w:rPr>
          <w:strike/>
          <w:color w:val="FF0000"/>
        </w:rPr>
        <w:t xml:space="preserve"> than </w:t>
      </w:r>
      <w:r w:rsidR="00442A7C" w:rsidRPr="00A22AAC">
        <w:rPr>
          <w:strike/>
          <w:color w:val="FF0000"/>
        </w:rPr>
        <w:t>twelve (</w:t>
      </w:r>
      <w:r w:rsidRPr="00A22AAC">
        <w:rPr>
          <w:strike/>
          <w:color w:val="FF0000"/>
        </w:rPr>
        <w:t>12</w:t>
      </w:r>
      <w:r w:rsidR="00442A7C" w:rsidRPr="00A22AAC">
        <w:rPr>
          <w:strike/>
          <w:color w:val="FF0000"/>
        </w:rPr>
        <w:t>)</w:t>
      </w:r>
      <w:r w:rsidRPr="00A22AAC">
        <w:rPr>
          <w:strike/>
          <w:color w:val="FF0000"/>
        </w:rPr>
        <w:t xml:space="preserve"> months</w:t>
      </w:r>
      <w:r w:rsidR="00442A7C" w:rsidRPr="00A22AAC">
        <w:rPr>
          <w:strike/>
          <w:color w:val="FF0000"/>
        </w:rPr>
        <w:t>.</w:t>
      </w:r>
      <w:r w:rsidRPr="00A22AAC">
        <w:rPr>
          <w:strike/>
          <w:color w:val="FF0000"/>
        </w:rPr>
        <w:t xml:space="preserve"> The </w:t>
      </w:r>
      <w:r w:rsidR="004A0CBC" w:rsidRPr="00A22AAC">
        <w:rPr>
          <w:strike/>
          <w:color w:val="FF0000"/>
        </w:rPr>
        <w:t xml:space="preserve">waiver </w:t>
      </w:r>
      <w:r w:rsidR="009D16C7" w:rsidRPr="00A22AAC">
        <w:rPr>
          <w:strike/>
          <w:color w:val="FF0000"/>
        </w:rPr>
        <w:t xml:space="preserve">benefit </w:t>
      </w:r>
      <w:r w:rsidR="00D90210" w:rsidRPr="00A22AAC">
        <w:rPr>
          <w:strike/>
          <w:color w:val="FF0000"/>
        </w:rPr>
        <w:t xml:space="preserve">form </w:t>
      </w:r>
      <w:r w:rsidR="008D293F" w:rsidRPr="00A22AAC">
        <w:rPr>
          <w:strike/>
          <w:color w:val="FF0000"/>
        </w:rPr>
        <w:t>shall</w:t>
      </w:r>
      <w:r w:rsidR="00622E84" w:rsidRPr="00A22AAC">
        <w:rPr>
          <w:strike/>
          <w:color w:val="FF0000"/>
        </w:rPr>
        <w:t xml:space="preserve"> </w:t>
      </w:r>
      <w:r w:rsidRPr="00A22AAC">
        <w:rPr>
          <w:strike/>
          <w:color w:val="FF0000"/>
        </w:rPr>
        <w:t xml:space="preserve">not include a requirement that the </w:t>
      </w:r>
      <w:r w:rsidR="00E570B4" w:rsidRPr="00A22AAC">
        <w:rPr>
          <w:strike/>
          <w:color w:val="FF0000"/>
        </w:rPr>
        <w:t xml:space="preserve">insured </w:t>
      </w:r>
      <w:r w:rsidRPr="00A22AAC">
        <w:rPr>
          <w:strike/>
          <w:color w:val="FF0000"/>
        </w:rPr>
        <w:t>be eligible for Social Security benefits</w:t>
      </w:r>
      <w:r w:rsidRPr="00331403">
        <w:rPr>
          <w:strike/>
        </w:rPr>
        <w:t>.</w:t>
      </w:r>
    </w:p>
    <w:p w14:paraId="57BD9E18" w14:textId="6A7D9BF3" w:rsidR="009D6FB3" w:rsidRDefault="009D6FB3" w:rsidP="008E6669">
      <w:pPr>
        <w:tabs>
          <w:tab w:val="left" w:pos="720"/>
          <w:tab w:val="left" w:pos="1440"/>
          <w:tab w:val="left" w:pos="2160"/>
          <w:tab w:val="left" w:pos="2880"/>
          <w:tab w:val="left" w:pos="9900"/>
        </w:tabs>
        <w:ind w:left="1440" w:hanging="720"/>
        <w:jc w:val="both"/>
      </w:pPr>
    </w:p>
    <w:p w14:paraId="2066DEDB" w14:textId="4E78B927" w:rsidR="009D6FB3" w:rsidRPr="00C22DE0" w:rsidRDefault="009D6FB3" w:rsidP="008E6669">
      <w:pPr>
        <w:tabs>
          <w:tab w:val="left" w:pos="720"/>
          <w:tab w:val="left" w:pos="1440"/>
          <w:tab w:val="left" w:pos="2160"/>
          <w:tab w:val="left" w:pos="2880"/>
          <w:tab w:val="left" w:pos="9900"/>
        </w:tabs>
        <w:ind w:left="1440" w:hanging="720"/>
        <w:jc w:val="both"/>
      </w:pPr>
      <w:r w:rsidRPr="00C22DE0">
        <w:t>(</w:t>
      </w:r>
      <w:r w:rsidRPr="00DC6492">
        <w:rPr>
          <w:strike/>
        </w:rPr>
        <w:t>e</w:t>
      </w:r>
      <w:r w:rsidR="00331403">
        <w:t>d</w:t>
      </w:r>
      <w:r w:rsidRPr="00C22DE0">
        <w:t>)</w:t>
      </w:r>
      <w:r w:rsidRPr="00C22DE0">
        <w:tab/>
        <w:t xml:space="preserve">The </w:t>
      </w:r>
      <w:r w:rsidR="00D83352" w:rsidRPr="00D83352">
        <w:t xml:space="preserve">insured </w:t>
      </w:r>
      <w:r w:rsidR="007C60F3">
        <w:t xml:space="preserve">is determined to </w:t>
      </w:r>
      <w:r w:rsidR="00755857">
        <w:t xml:space="preserve">have </w:t>
      </w:r>
      <w:r w:rsidR="00755857" w:rsidRPr="00C22DE0">
        <w:t>a</w:t>
      </w:r>
      <w:r w:rsidRPr="00C22DE0">
        <w:t xml:space="preserve"> disability that prevents him or her from engaging in the substantial and material duties of an occupation for which he or she is or becomes </w:t>
      </w:r>
      <w:r w:rsidRPr="00C22DE0">
        <w:lastRenderedPageBreak/>
        <w:t>qualified by reason of education or training for a period of time</w:t>
      </w:r>
      <w:r w:rsidR="00A62CD9">
        <w:t xml:space="preserve">. The </w:t>
      </w:r>
      <w:proofErr w:type="gramStart"/>
      <w:r w:rsidR="00A62CD9">
        <w:t xml:space="preserve">period </w:t>
      </w:r>
      <w:r w:rsidR="00C664D0">
        <w:t>of time</w:t>
      </w:r>
      <w:proofErr w:type="gramEnd"/>
      <w:r w:rsidR="00C664D0">
        <w:t xml:space="preserve"> </w:t>
      </w:r>
      <w:r w:rsidR="00E83AAA">
        <w:t xml:space="preserve">shall </w:t>
      </w:r>
      <w:r w:rsidR="00A62CD9">
        <w:t>not be</w:t>
      </w:r>
      <w:r w:rsidRPr="00C22DE0">
        <w:t xml:space="preserve"> longer than </w:t>
      </w:r>
      <w:r w:rsidR="00442A7C">
        <w:t>twelve (</w:t>
      </w:r>
      <w:r w:rsidRPr="00C22DE0">
        <w:t>12</w:t>
      </w:r>
      <w:r w:rsidR="00442A7C">
        <w:t>)</w:t>
      </w:r>
      <w:r w:rsidRPr="00C22DE0">
        <w:t xml:space="preserve"> months. The </w:t>
      </w:r>
      <w:r w:rsidR="004A0CBC">
        <w:t xml:space="preserve">waiver </w:t>
      </w:r>
      <w:r w:rsidR="009D16C7">
        <w:t xml:space="preserve">benefit </w:t>
      </w:r>
      <w:r w:rsidR="00D90210">
        <w:t xml:space="preserve">form </w:t>
      </w:r>
      <w:r w:rsidR="00622E84">
        <w:t>shall</w:t>
      </w:r>
      <w:r w:rsidRPr="00C22DE0">
        <w:t xml:space="preserve"> not include a requirement that the </w:t>
      </w:r>
      <w:r w:rsidR="00D83352" w:rsidRPr="00D83352">
        <w:t xml:space="preserve">insured </w:t>
      </w:r>
      <w:r w:rsidRPr="00C22DE0">
        <w:t>be eligible for Social Security benefits.</w:t>
      </w:r>
    </w:p>
    <w:p w14:paraId="25802CC2" w14:textId="77777777" w:rsidR="009D6FB3" w:rsidRPr="00C22DE0" w:rsidRDefault="009D6FB3" w:rsidP="008E6669">
      <w:pPr>
        <w:tabs>
          <w:tab w:val="left" w:pos="720"/>
          <w:tab w:val="left" w:pos="1440"/>
          <w:tab w:val="left" w:pos="2160"/>
          <w:tab w:val="left" w:pos="2880"/>
          <w:tab w:val="left" w:pos="9900"/>
        </w:tabs>
        <w:ind w:left="720" w:hanging="720"/>
        <w:jc w:val="both"/>
      </w:pPr>
    </w:p>
    <w:p w14:paraId="4141E6F8" w14:textId="0863FA44" w:rsidR="009D6FB3" w:rsidRDefault="009D6FB3" w:rsidP="008E6669">
      <w:pPr>
        <w:pStyle w:val="BodyTextIndent3"/>
        <w:tabs>
          <w:tab w:val="left" w:pos="9900"/>
        </w:tabs>
        <w:ind w:left="1440"/>
      </w:pPr>
      <w:r w:rsidRPr="00C22DE0">
        <w:t>(</w:t>
      </w:r>
      <w:proofErr w:type="spellStart"/>
      <w:r w:rsidRPr="00DC6492">
        <w:rPr>
          <w:strike/>
        </w:rPr>
        <w:t>f</w:t>
      </w:r>
      <w:r w:rsidR="00331403">
        <w:t>e</w:t>
      </w:r>
      <w:proofErr w:type="spellEnd"/>
      <w:r w:rsidRPr="00C22DE0">
        <w:t>)</w:t>
      </w:r>
      <w:r w:rsidRPr="00C22DE0">
        <w:tab/>
        <w:t xml:space="preserve">The </w:t>
      </w:r>
      <w:r w:rsidR="00D83352" w:rsidRPr="00D83352">
        <w:t xml:space="preserve">insured </w:t>
      </w:r>
      <w:r w:rsidRPr="00C22DE0">
        <w:t>is unable to perform a certain number of “activities of daily living” as defined in Items (</w:t>
      </w:r>
      <w:r w:rsidR="00722258" w:rsidRPr="00C22DE0">
        <w:t>i</w:t>
      </w:r>
      <w:r w:rsidRPr="00C22DE0">
        <w:t>) through (</w:t>
      </w:r>
      <w:r w:rsidR="00722258" w:rsidRPr="00C22DE0">
        <w:t>vi</w:t>
      </w:r>
      <w:r w:rsidRPr="00C22DE0">
        <w:t>)</w:t>
      </w:r>
      <w:r w:rsidR="008F54E3" w:rsidRPr="00C22DE0">
        <w:t>.</w:t>
      </w:r>
      <w:r w:rsidRPr="00C22DE0">
        <w:t xml:space="preserve"> </w:t>
      </w:r>
      <w:r w:rsidR="003B38E3">
        <w:t xml:space="preserve">Requirements for </w:t>
      </w:r>
      <w:r w:rsidR="00355542">
        <w:t xml:space="preserve">the qualifying event </w:t>
      </w:r>
      <w:r w:rsidRPr="00C22DE0">
        <w:t xml:space="preserve">shall not be more restrictive </w:t>
      </w:r>
      <w:r w:rsidR="00755857" w:rsidRPr="00C22DE0">
        <w:t xml:space="preserve">than </w:t>
      </w:r>
      <w:r w:rsidR="00755857">
        <w:t>the</w:t>
      </w:r>
      <w:r w:rsidR="003B38E3">
        <w:t xml:space="preserve"> </w:t>
      </w:r>
      <w:r w:rsidR="00D83352" w:rsidRPr="00D83352">
        <w:t>insured</w:t>
      </w:r>
      <w:r w:rsidR="00D83352">
        <w:t xml:space="preserve">’s </w:t>
      </w:r>
      <w:r w:rsidR="00722258" w:rsidRPr="00C22DE0">
        <w:t xml:space="preserve">inability </w:t>
      </w:r>
      <w:r w:rsidRPr="00C22DE0">
        <w:t xml:space="preserve">to perform not more than </w:t>
      </w:r>
      <w:r w:rsidRPr="00845F6D">
        <w:rPr>
          <w:strike/>
        </w:rPr>
        <w:t>three</w:t>
      </w:r>
      <w:r w:rsidR="00845F6D">
        <w:t xml:space="preserve"> </w:t>
      </w:r>
      <w:r w:rsidR="00845F6D" w:rsidRPr="00313BCE">
        <w:rPr>
          <w:color w:val="FF0000"/>
        </w:rPr>
        <w:t>two</w:t>
      </w:r>
      <w:r w:rsidR="00313BCE">
        <w:t xml:space="preserve"> </w:t>
      </w:r>
      <w:r w:rsidRPr="00C22DE0">
        <w:t xml:space="preserve">of the activities of daily living. </w:t>
      </w:r>
    </w:p>
    <w:p w14:paraId="0C4176EB" w14:textId="77777777" w:rsidR="00313BCE" w:rsidRPr="00C22DE0" w:rsidRDefault="00313BCE" w:rsidP="008E6669">
      <w:pPr>
        <w:pStyle w:val="BodyTextIndent3"/>
        <w:tabs>
          <w:tab w:val="left" w:pos="9900"/>
        </w:tabs>
        <w:ind w:left="1440"/>
      </w:pPr>
    </w:p>
    <w:p w14:paraId="7D4EA1CE" w14:textId="77777777" w:rsidR="00313BCE" w:rsidRPr="009275E9" w:rsidRDefault="00313BCE" w:rsidP="00313BCE">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50"/>
          <w:tab w:val="left" w:pos="1440"/>
          <w:tab w:val="left" w:pos="2160"/>
          <w:tab w:val="left" w:pos="2880"/>
        </w:tabs>
        <w:ind w:left="1440" w:right="432"/>
        <w:jc w:val="both"/>
      </w:pPr>
      <w:r w:rsidRPr="009275E9">
        <w:rPr>
          <w:b/>
          <w:bCs/>
          <w:color w:val="C45911"/>
          <w:u w:val="single"/>
        </w:rPr>
        <w:t>Insurance Compact Office update following the 5/26/2020 member call</w:t>
      </w:r>
      <w:r w:rsidRPr="009275E9">
        <w:rPr>
          <w:color w:val="C45911"/>
        </w:rPr>
        <w:t xml:space="preserve">: The PSC agreed to change the number of activities of daily living to no more than two. </w:t>
      </w:r>
    </w:p>
    <w:p w14:paraId="18467F6E" w14:textId="77777777" w:rsidR="009D6FB3" w:rsidRPr="00C22DE0" w:rsidRDefault="009D6FB3" w:rsidP="008E6669">
      <w:pPr>
        <w:tabs>
          <w:tab w:val="left" w:pos="720"/>
          <w:tab w:val="left" w:pos="1440"/>
          <w:tab w:val="left" w:pos="2160"/>
          <w:tab w:val="left" w:pos="2880"/>
          <w:tab w:val="left" w:pos="9900"/>
        </w:tabs>
        <w:ind w:left="720" w:hanging="720"/>
        <w:jc w:val="both"/>
      </w:pPr>
    </w:p>
    <w:p w14:paraId="63934F70" w14:textId="77777777" w:rsidR="009D6FB3" w:rsidRPr="00C22DE0" w:rsidRDefault="009D6FB3" w:rsidP="008E6669">
      <w:pPr>
        <w:tabs>
          <w:tab w:val="left" w:pos="720"/>
          <w:tab w:val="left" w:pos="1440"/>
          <w:tab w:val="left" w:pos="2160"/>
          <w:tab w:val="left" w:pos="2880"/>
        </w:tabs>
        <w:ind w:left="2160" w:hanging="720"/>
        <w:jc w:val="both"/>
      </w:pPr>
      <w:r w:rsidRPr="00C22DE0">
        <w:t>(</w:t>
      </w:r>
      <w:r w:rsidR="00722258" w:rsidRPr="00C22DE0">
        <w:t>i</w:t>
      </w:r>
      <w:r w:rsidRPr="00C22DE0">
        <w:t xml:space="preserve">) </w:t>
      </w:r>
      <w:r w:rsidRPr="00C22DE0">
        <w:tab/>
        <w:t>“Bathing” means washing oneself by sponge bath; or in either a tub or shower, including the task of getting into or out of the tub or shower.</w:t>
      </w:r>
    </w:p>
    <w:p w14:paraId="255B6989" w14:textId="77777777" w:rsidR="009D6FB3" w:rsidRPr="00C22DE0" w:rsidRDefault="009D6FB3" w:rsidP="008E6669">
      <w:pPr>
        <w:tabs>
          <w:tab w:val="left" w:pos="720"/>
          <w:tab w:val="left" w:pos="1440"/>
          <w:tab w:val="left" w:pos="2160"/>
          <w:tab w:val="left" w:pos="2880"/>
        </w:tabs>
        <w:ind w:left="2160" w:hanging="720"/>
        <w:jc w:val="both"/>
      </w:pPr>
    </w:p>
    <w:p w14:paraId="3EEC6B2F" w14:textId="77777777" w:rsidR="009D6FB3" w:rsidRPr="00C22DE0" w:rsidRDefault="009D6FB3" w:rsidP="008E6669">
      <w:pPr>
        <w:tabs>
          <w:tab w:val="left" w:pos="720"/>
          <w:tab w:val="left" w:pos="1440"/>
          <w:tab w:val="left" w:pos="2160"/>
          <w:tab w:val="left" w:pos="2880"/>
        </w:tabs>
        <w:ind w:left="2160" w:hanging="720"/>
        <w:jc w:val="both"/>
      </w:pPr>
      <w:r w:rsidRPr="00C22DE0">
        <w:t>(</w:t>
      </w:r>
      <w:r w:rsidR="00722258" w:rsidRPr="00C22DE0">
        <w:t>ii</w:t>
      </w:r>
      <w:r w:rsidRPr="00C22DE0">
        <w:t xml:space="preserve">) </w:t>
      </w:r>
      <w:r w:rsidRPr="00C22DE0">
        <w:tab/>
        <w:t xml:space="preserve">“Continence” means the ability to maintain control of bowel and bladder function; or, when unable to maintain control of bowel or bladder function, the ability to perform associated personal hygiene (including caring for catheter or colostomy bag). </w:t>
      </w:r>
    </w:p>
    <w:p w14:paraId="0ED8CFAE" w14:textId="77777777" w:rsidR="009D6FB3" w:rsidRPr="00C22DE0" w:rsidRDefault="009D6FB3" w:rsidP="008E6669">
      <w:pPr>
        <w:tabs>
          <w:tab w:val="left" w:pos="720"/>
          <w:tab w:val="left" w:pos="1440"/>
          <w:tab w:val="left" w:pos="2160"/>
          <w:tab w:val="left" w:pos="2880"/>
        </w:tabs>
        <w:ind w:left="2160" w:hanging="720"/>
        <w:jc w:val="both"/>
      </w:pPr>
    </w:p>
    <w:p w14:paraId="2EA40560" w14:textId="77777777" w:rsidR="009D6FB3" w:rsidRPr="00C22DE0" w:rsidRDefault="009D6FB3" w:rsidP="008E6669">
      <w:pPr>
        <w:tabs>
          <w:tab w:val="left" w:pos="720"/>
          <w:tab w:val="left" w:pos="1440"/>
          <w:tab w:val="left" w:pos="2160"/>
          <w:tab w:val="left" w:pos="2880"/>
        </w:tabs>
        <w:ind w:left="2160" w:hanging="720"/>
        <w:jc w:val="both"/>
      </w:pPr>
      <w:r w:rsidRPr="00C22DE0">
        <w:t>(</w:t>
      </w:r>
      <w:r w:rsidR="00722258" w:rsidRPr="00C22DE0">
        <w:t>iii</w:t>
      </w:r>
      <w:r w:rsidRPr="00C22DE0">
        <w:t xml:space="preserve">) </w:t>
      </w:r>
      <w:r w:rsidRPr="00C22DE0">
        <w:tab/>
        <w:t xml:space="preserve">“Dressing” means putting on and taking off all items of clothing and any necessary braces, fasteners or artificial limbs. </w:t>
      </w:r>
    </w:p>
    <w:p w14:paraId="656F126F" w14:textId="77777777" w:rsidR="009D6FB3" w:rsidRPr="00C22DE0" w:rsidRDefault="009D6FB3" w:rsidP="008E6669">
      <w:pPr>
        <w:tabs>
          <w:tab w:val="left" w:pos="720"/>
          <w:tab w:val="left" w:pos="1440"/>
          <w:tab w:val="left" w:pos="2160"/>
          <w:tab w:val="left" w:pos="2880"/>
        </w:tabs>
        <w:ind w:left="2160" w:hanging="720"/>
        <w:jc w:val="both"/>
      </w:pPr>
    </w:p>
    <w:p w14:paraId="71230F01" w14:textId="77777777" w:rsidR="009D6FB3" w:rsidRPr="00C22DE0" w:rsidRDefault="009D6FB3" w:rsidP="008E6669">
      <w:pPr>
        <w:tabs>
          <w:tab w:val="left" w:pos="720"/>
          <w:tab w:val="left" w:pos="1440"/>
          <w:tab w:val="left" w:pos="2160"/>
          <w:tab w:val="left" w:pos="2880"/>
          <w:tab w:val="left" w:pos="9900"/>
        </w:tabs>
        <w:ind w:left="2160" w:hanging="720"/>
        <w:jc w:val="both"/>
      </w:pPr>
      <w:r w:rsidRPr="00C22DE0">
        <w:t>(</w:t>
      </w:r>
      <w:r w:rsidR="00722258" w:rsidRPr="00C22DE0">
        <w:t>iv</w:t>
      </w:r>
      <w:r w:rsidRPr="00C22DE0">
        <w:t xml:space="preserve">) </w:t>
      </w:r>
      <w:r w:rsidRPr="00C22DE0">
        <w:tab/>
        <w:t xml:space="preserve">“Eating” means feeding oneself by food into the body from a receptacle (such as a plate, cup or table) or by a feeding tube or intravenously. </w:t>
      </w:r>
    </w:p>
    <w:p w14:paraId="69037BAB" w14:textId="77777777" w:rsidR="009D6FB3" w:rsidRPr="00C22DE0" w:rsidRDefault="009D6FB3" w:rsidP="008E6669">
      <w:pPr>
        <w:tabs>
          <w:tab w:val="left" w:pos="720"/>
          <w:tab w:val="left" w:pos="1440"/>
          <w:tab w:val="left" w:pos="2160"/>
          <w:tab w:val="left" w:pos="2880"/>
        </w:tabs>
        <w:ind w:left="720" w:hanging="720"/>
        <w:jc w:val="both"/>
      </w:pPr>
    </w:p>
    <w:p w14:paraId="45AC34F3" w14:textId="77777777" w:rsidR="009D6FB3" w:rsidRPr="00C22DE0" w:rsidRDefault="009D6FB3" w:rsidP="008E6669">
      <w:pPr>
        <w:tabs>
          <w:tab w:val="left" w:pos="720"/>
          <w:tab w:val="left" w:pos="1440"/>
          <w:tab w:val="left" w:pos="2160"/>
          <w:tab w:val="left" w:pos="2880"/>
        </w:tabs>
        <w:ind w:left="2160" w:hanging="720"/>
        <w:jc w:val="both"/>
      </w:pPr>
      <w:r w:rsidRPr="00C22DE0">
        <w:t>(</w:t>
      </w:r>
      <w:r w:rsidR="00722258" w:rsidRPr="00C22DE0">
        <w:t>v</w:t>
      </w:r>
      <w:r w:rsidRPr="00C22DE0">
        <w:t xml:space="preserve">) </w:t>
      </w:r>
      <w:r w:rsidRPr="00C22DE0">
        <w:tab/>
        <w:t>“Toileting” means getting to and from the toilet, getting on and off the toilet, and performing associated personal hygiene.</w:t>
      </w:r>
    </w:p>
    <w:p w14:paraId="7A782258" w14:textId="77777777" w:rsidR="009D6FB3" w:rsidRPr="00C22DE0" w:rsidRDefault="009D6FB3" w:rsidP="008E6669">
      <w:pPr>
        <w:tabs>
          <w:tab w:val="left" w:pos="720"/>
          <w:tab w:val="left" w:pos="1440"/>
          <w:tab w:val="left" w:pos="2160"/>
          <w:tab w:val="left" w:pos="2880"/>
        </w:tabs>
        <w:ind w:left="2160" w:hanging="720"/>
        <w:jc w:val="both"/>
      </w:pPr>
    </w:p>
    <w:p w14:paraId="6DCA8287" w14:textId="77777777" w:rsidR="009D6FB3" w:rsidRPr="00C22DE0" w:rsidRDefault="009D6FB3" w:rsidP="008E6669">
      <w:pPr>
        <w:tabs>
          <w:tab w:val="left" w:pos="720"/>
          <w:tab w:val="left" w:pos="1440"/>
          <w:tab w:val="left" w:pos="2160"/>
          <w:tab w:val="left" w:pos="2880"/>
        </w:tabs>
        <w:ind w:left="2160" w:hanging="720"/>
        <w:jc w:val="both"/>
      </w:pPr>
      <w:r w:rsidRPr="00C22DE0">
        <w:t>(</w:t>
      </w:r>
      <w:r w:rsidR="00722258" w:rsidRPr="00C22DE0">
        <w:t>vi</w:t>
      </w:r>
      <w:r w:rsidRPr="00C22DE0">
        <w:t xml:space="preserve">) </w:t>
      </w:r>
      <w:r w:rsidRPr="00C22DE0">
        <w:tab/>
        <w:t>“Transferring” means moving into or out of a bed, chair or wheelchair.</w:t>
      </w:r>
    </w:p>
    <w:p w14:paraId="0CFE58ED" w14:textId="77777777" w:rsidR="009D6FB3" w:rsidRPr="00C22DE0" w:rsidRDefault="009D6FB3" w:rsidP="008E6669">
      <w:pPr>
        <w:tabs>
          <w:tab w:val="left" w:pos="720"/>
          <w:tab w:val="left" w:pos="1440"/>
          <w:tab w:val="left" w:pos="2160"/>
          <w:tab w:val="left" w:pos="2880"/>
        </w:tabs>
        <w:ind w:left="720" w:hanging="720"/>
        <w:jc w:val="both"/>
        <w:rPr>
          <w:u w:val="single"/>
        </w:rPr>
      </w:pPr>
    </w:p>
    <w:p w14:paraId="14A63486" w14:textId="2E378719" w:rsidR="009D6FB3" w:rsidRDefault="009D6FB3" w:rsidP="008E6669">
      <w:pPr>
        <w:pStyle w:val="BodyTextIndent3"/>
        <w:ind w:left="1440"/>
      </w:pPr>
      <w:r w:rsidRPr="00C22DE0">
        <w:t>(</w:t>
      </w:r>
      <w:r w:rsidRPr="00DC6492">
        <w:rPr>
          <w:strike/>
        </w:rPr>
        <w:t>g</w:t>
      </w:r>
      <w:r w:rsidR="00DC6492">
        <w:t>f)</w:t>
      </w:r>
      <w:r w:rsidRPr="00C22DE0">
        <w:tab/>
        <w:t xml:space="preserve">The </w:t>
      </w:r>
      <w:r w:rsidR="00D83352" w:rsidRPr="00D83352">
        <w:t xml:space="preserve">insured </w:t>
      </w:r>
      <w:r w:rsidRPr="00C22DE0">
        <w:t>is determined to have a cognitive impairment</w:t>
      </w:r>
      <w:r w:rsidR="00331403">
        <w:t xml:space="preserve">, </w:t>
      </w:r>
      <w:r w:rsidR="00331403" w:rsidRPr="00331403">
        <w:rPr>
          <w:color w:val="FF0000"/>
        </w:rPr>
        <w:t>requiring substantial supervision</w:t>
      </w:r>
      <w:r w:rsidR="00331403">
        <w:t>.</w:t>
      </w:r>
      <w:r w:rsidRPr="00C22DE0">
        <w:t xml:space="preserve"> “Cognitive impairment” is defined as a deficiency in a person’s short or long-term memory, orientation as to person, </w:t>
      </w:r>
      <w:proofErr w:type="gramStart"/>
      <w:r w:rsidRPr="00C22DE0">
        <w:t>place</w:t>
      </w:r>
      <w:proofErr w:type="gramEnd"/>
      <w:r w:rsidRPr="00C22DE0">
        <w:t xml:space="preserve"> and time, deductive or abstract reasoning, or judgment as it relates to safety awareness. </w:t>
      </w:r>
    </w:p>
    <w:p w14:paraId="4CA57D29" w14:textId="03BF7633" w:rsidR="00331403" w:rsidRDefault="00331403" w:rsidP="008E6669">
      <w:pPr>
        <w:pStyle w:val="BodyTextIndent3"/>
        <w:ind w:left="1440"/>
      </w:pPr>
    </w:p>
    <w:p w14:paraId="08849B59" w14:textId="77777777" w:rsidR="00331403" w:rsidRDefault="00331403" w:rsidP="00331403">
      <w:pPr>
        <w:pStyle w:val="BodyTextIndent3"/>
        <w:ind w:left="1440" w:firstLine="0"/>
        <w:rPr>
          <w:color w:val="FF0000"/>
        </w:rPr>
      </w:pPr>
    </w:p>
    <w:p w14:paraId="0CA08D95" w14:textId="77777777" w:rsidR="00331403" w:rsidRDefault="00331403" w:rsidP="00331403">
      <w:pPr>
        <w:pStyle w:val="BodyTextIndent3"/>
        <w:ind w:left="1440" w:firstLine="0"/>
        <w:rPr>
          <w:color w:val="FF0000"/>
        </w:rPr>
      </w:pPr>
    </w:p>
    <w:p w14:paraId="63263002" w14:textId="7ED92E98" w:rsidR="00331403" w:rsidRDefault="0024511E" w:rsidP="00331403">
      <w:pPr>
        <w:pStyle w:val="BodyTextIndent3"/>
        <w:pBdr>
          <w:top w:val="single" w:sz="4" w:space="1" w:color="auto"/>
          <w:left w:val="single" w:sz="4" w:space="4" w:color="auto"/>
          <w:bottom w:val="single" w:sz="4" w:space="1" w:color="auto"/>
          <w:right w:val="single" w:sz="4" w:space="4" w:color="auto"/>
        </w:pBdr>
        <w:ind w:left="1440" w:firstLine="0"/>
        <w:rPr>
          <w:color w:val="0000FF"/>
          <w:u w:val="single"/>
        </w:rPr>
      </w:pPr>
      <w:r>
        <w:rPr>
          <w:color w:val="FF0000"/>
        </w:rPr>
        <w:t xml:space="preserve">INSURANCE </w:t>
      </w:r>
      <w:r w:rsidR="00331403" w:rsidRPr="00331403">
        <w:rPr>
          <w:color w:val="FF0000"/>
        </w:rPr>
        <w:t xml:space="preserve">COMPACT OFFICE COMMENT: ACLI commented that the definition of “cognitive impairment” should be the same as the definition of “cognitive impairment” in the </w:t>
      </w:r>
      <w:hyperlink r:id="rId8" w:history="1">
        <w:r w:rsidR="00331403" w:rsidRPr="0024511E">
          <w:rPr>
            <w:i/>
            <w:iCs/>
            <w:color w:val="FF0000"/>
            <w:u w:val="single"/>
          </w:rPr>
          <w:t>Additional Standards for Accelerated Benefits</w:t>
        </w:r>
      </w:hyperlink>
      <w:r w:rsidRPr="0024511E">
        <w:rPr>
          <w:color w:val="FF0000"/>
          <w:u w:val="single"/>
        </w:rPr>
        <w:t>.</w:t>
      </w:r>
    </w:p>
    <w:p w14:paraId="0FCB21B7" w14:textId="77777777" w:rsidR="0024511E" w:rsidRPr="00C22DE0" w:rsidRDefault="0024511E" w:rsidP="00331403">
      <w:pPr>
        <w:pStyle w:val="BodyTextIndent3"/>
        <w:pBdr>
          <w:top w:val="single" w:sz="4" w:space="1" w:color="auto"/>
          <w:left w:val="single" w:sz="4" w:space="4" w:color="auto"/>
          <w:bottom w:val="single" w:sz="4" w:space="1" w:color="auto"/>
          <w:right w:val="single" w:sz="4" w:space="4" w:color="auto"/>
        </w:pBdr>
        <w:ind w:left="1440" w:firstLine="0"/>
      </w:pPr>
    </w:p>
    <w:p w14:paraId="4739A38A" w14:textId="044B977C" w:rsidR="009D6FB3" w:rsidRPr="00C22DE0" w:rsidRDefault="00331403" w:rsidP="00331403">
      <w:pPr>
        <w:pBdr>
          <w:top w:val="single" w:sz="4" w:space="1" w:color="auto"/>
          <w:left w:val="single" w:sz="4" w:space="4" w:color="auto"/>
          <w:bottom w:val="single" w:sz="4" w:space="1" w:color="auto"/>
          <w:right w:val="single" w:sz="4" w:space="4" w:color="auto"/>
        </w:pBdr>
        <w:tabs>
          <w:tab w:val="left" w:pos="720"/>
          <w:tab w:val="left" w:pos="1440"/>
          <w:tab w:val="left" w:pos="2160"/>
          <w:tab w:val="left" w:pos="2880"/>
        </w:tabs>
        <w:ind w:left="1440"/>
        <w:jc w:val="both"/>
      </w:pPr>
      <w:r>
        <w:rPr>
          <w:b/>
          <w:bCs/>
          <w:color w:val="943634" w:themeColor="accent2" w:themeShade="BF"/>
          <w:u w:val="single"/>
        </w:rPr>
        <w:t>Insurance Compact Office update following 6/9/2020 member call:</w:t>
      </w:r>
      <w:r>
        <w:rPr>
          <w:color w:val="943634" w:themeColor="accent2" w:themeShade="BF"/>
        </w:rPr>
        <w:t xml:space="preserve"> The PSC agreed to modify (</w:t>
      </w:r>
      <w:r w:rsidR="00DC6492">
        <w:rPr>
          <w:color w:val="943634" w:themeColor="accent2" w:themeShade="BF"/>
        </w:rPr>
        <w:t>f</w:t>
      </w:r>
      <w:r>
        <w:rPr>
          <w:color w:val="943634" w:themeColor="accent2" w:themeShade="BF"/>
        </w:rPr>
        <w:t xml:space="preserve">) to add “requiring substantial supervision” as this is the same description used in the </w:t>
      </w:r>
      <w:r w:rsidRPr="002A3939">
        <w:rPr>
          <w:i/>
          <w:iCs/>
          <w:color w:val="943634" w:themeColor="accent2" w:themeShade="BF"/>
        </w:rPr>
        <w:t>Additional Standards for Accelerated Benefits</w:t>
      </w:r>
      <w:r w:rsidR="0024511E">
        <w:rPr>
          <w:i/>
          <w:iCs/>
          <w:color w:val="943634" w:themeColor="accent2" w:themeShade="BF"/>
        </w:rPr>
        <w:t>.</w:t>
      </w:r>
    </w:p>
    <w:p w14:paraId="0943BB14" w14:textId="23468367" w:rsidR="009D6FB3" w:rsidRPr="00C22DE0" w:rsidRDefault="009D6FB3" w:rsidP="008E6669">
      <w:pPr>
        <w:tabs>
          <w:tab w:val="left" w:pos="720"/>
          <w:tab w:val="left" w:pos="1440"/>
          <w:tab w:val="left" w:pos="2160"/>
          <w:tab w:val="left" w:pos="2880"/>
        </w:tabs>
        <w:ind w:left="1440" w:hanging="720"/>
        <w:jc w:val="both"/>
      </w:pPr>
      <w:r w:rsidRPr="00C22DE0">
        <w:lastRenderedPageBreak/>
        <w:t>(</w:t>
      </w:r>
      <w:r w:rsidRPr="00DC6492">
        <w:rPr>
          <w:strike/>
        </w:rPr>
        <w:t>h</w:t>
      </w:r>
      <w:r w:rsidR="00DC6492">
        <w:t>g</w:t>
      </w:r>
      <w:r w:rsidRPr="00C22DE0">
        <w:t xml:space="preserve">) </w:t>
      </w:r>
      <w:r w:rsidRPr="00C22DE0">
        <w:tab/>
        <w:t xml:space="preserve">The </w:t>
      </w:r>
      <w:r w:rsidR="00D83352" w:rsidRPr="00D83352">
        <w:t xml:space="preserve">insured </w:t>
      </w:r>
      <w:r w:rsidRPr="00C22DE0">
        <w:t xml:space="preserve">becomes involuntarily or voluntarily unemployed. </w:t>
      </w:r>
    </w:p>
    <w:p w14:paraId="066CAEDC" w14:textId="77777777" w:rsidR="009D6FB3" w:rsidRPr="00C22DE0" w:rsidRDefault="009D6FB3" w:rsidP="008E6669">
      <w:pPr>
        <w:tabs>
          <w:tab w:val="left" w:pos="720"/>
          <w:tab w:val="left" w:pos="1440"/>
          <w:tab w:val="left" w:pos="2160"/>
          <w:tab w:val="left" w:pos="2880"/>
        </w:tabs>
        <w:ind w:left="720" w:hanging="720"/>
        <w:jc w:val="both"/>
      </w:pPr>
    </w:p>
    <w:p w14:paraId="596D33EB" w14:textId="4AC2D735" w:rsidR="009D6FB3" w:rsidRPr="008E78F2" w:rsidRDefault="009D6FB3" w:rsidP="008E6669">
      <w:pPr>
        <w:tabs>
          <w:tab w:val="left" w:pos="720"/>
          <w:tab w:val="left" w:pos="1440"/>
          <w:tab w:val="left" w:pos="2160"/>
          <w:tab w:val="left" w:pos="2880"/>
        </w:tabs>
        <w:ind w:left="720" w:hanging="720"/>
        <w:jc w:val="both"/>
      </w:pPr>
      <w:r w:rsidRPr="00C22DE0">
        <w:t>(</w:t>
      </w:r>
      <w:r w:rsidR="00E570B4" w:rsidRPr="00DC6492">
        <w:rPr>
          <w:strike/>
        </w:rPr>
        <w:t>4</w:t>
      </w:r>
      <w:r w:rsidR="00DC6492">
        <w:t>3</w:t>
      </w:r>
      <w:r w:rsidRPr="00C22DE0">
        <w:t xml:space="preserve">) </w:t>
      </w:r>
      <w:r w:rsidRPr="00C22DE0">
        <w:tab/>
      </w:r>
      <w:r w:rsidR="00882708">
        <w:t xml:space="preserve">A </w:t>
      </w:r>
      <w:r w:rsidR="00355542">
        <w:t xml:space="preserve">waiver </w:t>
      </w:r>
      <w:r w:rsidR="00C74040" w:rsidRPr="008E78F2">
        <w:t xml:space="preserve">benefit </w:t>
      </w:r>
      <w:r w:rsidR="00D90210">
        <w:t xml:space="preserve">form </w:t>
      </w:r>
      <w:r w:rsidR="00D52C4C" w:rsidRPr="008E78F2">
        <w:t>shall</w:t>
      </w:r>
      <w:r w:rsidRPr="008E78F2">
        <w:t xml:space="preserve"> specify the </w:t>
      </w:r>
      <w:proofErr w:type="gramStart"/>
      <w:r w:rsidRPr="008E78F2">
        <w:t xml:space="preserve">period </w:t>
      </w:r>
      <w:r w:rsidR="00DB522A">
        <w:t>of time</w:t>
      </w:r>
      <w:proofErr w:type="gramEnd"/>
      <w:r w:rsidR="00DB522A">
        <w:t xml:space="preserve"> </w:t>
      </w:r>
      <w:r w:rsidRPr="008E78F2">
        <w:t xml:space="preserve">for which the surrender charges are waived. </w:t>
      </w:r>
    </w:p>
    <w:p w14:paraId="4D6DA7CB" w14:textId="77777777" w:rsidR="009D6FB3" w:rsidRPr="008E78F2" w:rsidRDefault="009D6FB3" w:rsidP="008E6669">
      <w:pPr>
        <w:tabs>
          <w:tab w:val="left" w:pos="720"/>
          <w:tab w:val="left" w:pos="1440"/>
          <w:tab w:val="left" w:pos="2160"/>
          <w:tab w:val="left" w:pos="2880"/>
        </w:tabs>
        <w:ind w:left="720" w:hanging="720"/>
        <w:jc w:val="both"/>
      </w:pPr>
    </w:p>
    <w:p w14:paraId="02CB0665" w14:textId="2FC6F83A" w:rsidR="009D6FB3" w:rsidRPr="008E78F2" w:rsidRDefault="009D6FB3" w:rsidP="008E6669">
      <w:pPr>
        <w:tabs>
          <w:tab w:val="left" w:pos="720"/>
          <w:tab w:val="left" w:pos="1440"/>
          <w:tab w:val="left" w:pos="2160"/>
          <w:tab w:val="left" w:pos="2880"/>
        </w:tabs>
        <w:ind w:left="720" w:hanging="720"/>
        <w:jc w:val="both"/>
      </w:pPr>
      <w:r w:rsidRPr="008E78F2">
        <w:t>(</w:t>
      </w:r>
      <w:r w:rsidR="00E570B4" w:rsidRPr="00DC6492">
        <w:rPr>
          <w:strike/>
        </w:rPr>
        <w:t>5</w:t>
      </w:r>
      <w:r w:rsidR="00DC6492">
        <w:t>4</w:t>
      </w:r>
      <w:r w:rsidRPr="008E78F2">
        <w:t>)</w:t>
      </w:r>
      <w:r w:rsidRPr="008E78F2">
        <w:tab/>
      </w:r>
      <w:r w:rsidR="00882708">
        <w:t xml:space="preserve">A </w:t>
      </w:r>
      <w:r w:rsidR="00355542">
        <w:t xml:space="preserve">waiver </w:t>
      </w:r>
      <w:r w:rsidR="00C74040" w:rsidRPr="008E78F2">
        <w:t xml:space="preserve">benefit </w:t>
      </w:r>
      <w:r w:rsidR="00D90210">
        <w:t xml:space="preserve">form </w:t>
      </w:r>
      <w:r w:rsidRPr="008E78F2">
        <w:t>may specify more than one qualifying event.</w:t>
      </w:r>
      <w:r w:rsidR="00863BDA">
        <w:t xml:space="preserve"> </w:t>
      </w:r>
      <w:r w:rsidR="00C74040" w:rsidRPr="008E78F2">
        <w:t xml:space="preserve">The </w:t>
      </w:r>
      <w:r w:rsidR="00355542">
        <w:t xml:space="preserve">waiver </w:t>
      </w:r>
      <w:r w:rsidR="00C74040" w:rsidRPr="008E78F2">
        <w:t xml:space="preserve">benefit </w:t>
      </w:r>
      <w:r w:rsidR="00D90210">
        <w:t xml:space="preserve">form </w:t>
      </w:r>
      <w:r w:rsidRPr="008E78F2">
        <w:t xml:space="preserve">shall not require that a waiver will be provided only if all </w:t>
      </w:r>
      <w:r w:rsidR="00D90210">
        <w:t>qualifying</w:t>
      </w:r>
      <w:r w:rsidRPr="008E78F2">
        <w:t xml:space="preserve"> events specified are satisfied. </w:t>
      </w:r>
    </w:p>
    <w:p w14:paraId="41C0F688" w14:textId="77777777" w:rsidR="009D6FB3" w:rsidRPr="008E78F2" w:rsidRDefault="009D6FB3" w:rsidP="008E6669">
      <w:pPr>
        <w:tabs>
          <w:tab w:val="left" w:pos="720"/>
          <w:tab w:val="left" w:pos="1440"/>
          <w:tab w:val="left" w:pos="2160"/>
          <w:tab w:val="left" w:pos="2880"/>
        </w:tabs>
        <w:ind w:left="720" w:hanging="720"/>
        <w:jc w:val="both"/>
      </w:pPr>
    </w:p>
    <w:p w14:paraId="22BE8ED6" w14:textId="7F2D9917" w:rsidR="009D6FB3" w:rsidRPr="008E78F2" w:rsidRDefault="009D6FB3" w:rsidP="008E6669">
      <w:pPr>
        <w:tabs>
          <w:tab w:val="left" w:pos="720"/>
          <w:tab w:val="left" w:pos="1440"/>
          <w:tab w:val="left" w:pos="2160"/>
          <w:tab w:val="left" w:pos="2880"/>
          <w:tab w:val="left" w:pos="9900"/>
        </w:tabs>
        <w:ind w:left="720" w:hanging="720"/>
        <w:jc w:val="both"/>
        <w:rPr>
          <w:strike/>
        </w:rPr>
      </w:pPr>
      <w:r w:rsidRPr="008E78F2">
        <w:t>(</w:t>
      </w:r>
      <w:r w:rsidR="00E570B4" w:rsidRPr="00DC6492">
        <w:rPr>
          <w:strike/>
        </w:rPr>
        <w:t>6</w:t>
      </w:r>
      <w:r w:rsidR="00DC6492">
        <w:t>5</w:t>
      </w:r>
      <w:r w:rsidRPr="008E78F2">
        <w:t>)</w:t>
      </w:r>
      <w:r w:rsidRPr="008E78F2">
        <w:tab/>
      </w:r>
      <w:r w:rsidR="00882708">
        <w:t xml:space="preserve">A </w:t>
      </w:r>
      <w:r w:rsidR="00B32F1B">
        <w:t xml:space="preserve">waiver </w:t>
      </w:r>
      <w:r w:rsidR="00C74040" w:rsidRPr="008E78F2">
        <w:t xml:space="preserve">benefit </w:t>
      </w:r>
      <w:r w:rsidR="00E34EAD">
        <w:t>form</w:t>
      </w:r>
      <w:r w:rsidR="00C74040" w:rsidRPr="008E78F2">
        <w:t xml:space="preserve"> </w:t>
      </w:r>
      <w:r w:rsidRPr="008E78F2">
        <w:t xml:space="preserve">shall clearly describe the amount </w:t>
      </w:r>
      <w:r w:rsidR="008E78F2" w:rsidRPr="008E78F2">
        <w:t xml:space="preserve">of the account value </w:t>
      </w:r>
      <w:r w:rsidRPr="008E78F2">
        <w:t>available for the penalty-free withdrawal or surrender</w:t>
      </w:r>
      <w:r w:rsidR="00105096">
        <w:t xml:space="preserve"> </w:t>
      </w:r>
      <w:r w:rsidR="00B32F1B">
        <w:t xml:space="preserve">under the waiver </w:t>
      </w:r>
      <w:r w:rsidR="008E78F2" w:rsidRPr="008E78F2">
        <w:t>benefit</w:t>
      </w:r>
      <w:r w:rsidRPr="008E78F2">
        <w:t xml:space="preserve"> and shall disclose any limitations on the amount. </w:t>
      </w:r>
    </w:p>
    <w:p w14:paraId="037A608B" w14:textId="77777777" w:rsidR="009D6FB3" w:rsidRPr="008E78F2" w:rsidRDefault="009D6FB3" w:rsidP="008E6669">
      <w:pPr>
        <w:tabs>
          <w:tab w:val="left" w:pos="720"/>
          <w:tab w:val="left" w:pos="1440"/>
          <w:tab w:val="left" w:pos="2160"/>
          <w:tab w:val="left" w:pos="2880"/>
          <w:tab w:val="left" w:pos="9900"/>
        </w:tabs>
        <w:ind w:left="720" w:hanging="720"/>
        <w:jc w:val="both"/>
      </w:pPr>
    </w:p>
    <w:p w14:paraId="08D65BD6" w14:textId="13570743" w:rsidR="009D6FB3" w:rsidRPr="00C22DE0" w:rsidRDefault="009D6FB3" w:rsidP="008E6669">
      <w:pPr>
        <w:tabs>
          <w:tab w:val="left" w:pos="720"/>
          <w:tab w:val="left" w:pos="1440"/>
          <w:tab w:val="left" w:pos="2160"/>
          <w:tab w:val="left" w:pos="2880"/>
          <w:tab w:val="left" w:pos="9900"/>
        </w:tabs>
        <w:ind w:left="720" w:hanging="720"/>
        <w:jc w:val="both"/>
        <w:rPr>
          <w:i/>
          <w:iCs/>
          <w:strike/>
        </w:rPr>
      </w:pPr>
      <w:r w:rsidRPr="008E78F2">
        <w:t>(</w:t>
      </w:r>
      <w:r w:rsidR="00E570B4" w:rsidRPr="00DC6492">
        <w:rPr>
          <w:strike/>
        </w:rPr>
        <w:t>7</w:t>
      </w:r>
      <w:r w:rsidR="00DC6492">
        <w:t>6</w:t>
      </w:r>
      <w:r w:rsidRPr="008E78F2">
        <w:t>)</w:t>
      </w:r>
      <w:r w:rsidRPr="008E78F2">
        <w:tab/>
      </w:r>
      <w:r w:rsidR="00882708">
        <w:t>A</w:t>
      </w:r>
      <w:r w:rsidR="00C74040" w:rsidRPr="008E78F2">
        <w:t xml:space="preserve"> </w:t>
      </w:r>
      <w:r w:rsidR="00B32F1B">
        <w:t xml:space="preserve">waiver </w:t>
      </w:r>
      <w:r w:rsidR="00C74040" w:rsidRPr="008E78F2">
        <w:t xml:space="preserve">benefit </w:t>
      </w:r>
      <w:r w:rsidR="00E34EAD">
        <w:t>form</w:t>
      </w:r>
      <w:r w:rsidR="00C74040" w:rsidRPr="008E78F2">
        <w:t xml:space="preserve"> </w:t>
      </w:r>
      <w:r w:rsidRPr="008E78F2">
        <w:t>shall specif</w:t>
      </w:r>
      <w:r w:rsidR="000F7AEA" w:rsidRPr="008E78F2">
        <w:t>y</w:t>
      </w:r>
      <w:r w:rsidR="008F54E3" w:rsidRPr="008E78F2">
        <w:t xml:space="preserve"> </w:t>
      </w:r>
      <w:r w:rsidRPr="008E78F2">
        <w:t xml:space="preserve">when the </w:t>
      </w:r>
      <w:r w:rsidR="00D83352">
        <w:t xml:space="preserve">policy </w:t>
      </w:r>
      <w:r w:rsidRPr="008E78F2">
        <w:t>value used in the calculation of the penalty free withdrawal or surrender amount is determined.</w:t>
      </w:r>
      <w:r w:rsidRPr="00C22DE0">
        <w:t xml:space="preserve"> </w:t>
      </w:r>
    </w:p>
    <w:p w14:paraId="228DE215" w14:textId="77777777" w:rsidR="009D6FB3" w:rsidRPr="00C22DE0" w:rsidRDefault="009D6FB3" w:rsidP="008E6669">
      <w:pPr>
        <w:tabs>
          <w:tab w:val="left" w:pos="720"/>
          <w:tab w:val="left" w:pos="1440"/>
          <w:tab w:val="left" w:pos="2160"/>
          <w:tab w:val="left" w:pos="2880"/>
          <w:tab w:val="left" w:pos="9900"/>
        </w:tabs>
        <w:ind w:left="720" w:hanging="720"/>
        <w:jc w:val="both"/>
      </w:pPr>
    </w:p>
    <w:p w14:paraId="38270217" w14:textId="0CBE4B37" w:rsidR="009D6FB3" w:rsidRPr="003D2C83" w:rsidRDefault="009D6FB3" w:rsidP="008E6669">
      <w:pPr>
        <w:tabs>
          <w:tab w:val="left" w:pos="720"/>
          <w:tab w:val="left" w:pos="1440"/>
          <w:tab w:val="left" w:pos="2160"/>
          <w:tab w:val="left" w:pos="2880"/>
        </w:tabs>
        <w:ind w:left="720" w:hanging="720"/>
        <w:jc w:val="both"/>
      </w:pPr>
      <w:r w:rsidRPr="00C22DE0">
        <w:t>(</w:t>
      </w:r>
      <w:r w:rsidR="00E570B4" w:rsidRPr="00DC6492">
        <w:rPr>
          <w:strike/>
        </w:rPr>
        <w:t>8</w:t>
      </w:r>
      <w:r w:rsidR="00DC6492">
        <w:t>7</w:t>
      </w:r>
      <w:r w:rsidRPr="00C22DE0">
        <w:t>)</w:t>
      </w:r>
      <w:r w:rsidRPr="00C22DE0">
        <w:tab/>
      </w:r>
      <w:r w:rsidR="00882708">
        <w:t xml:space="preserve">A </w:t>
      </w:r>
      <w:r w:rsidR="00B32F1B">
        <w:t xml:space="preserve">waiver </w:t>
      </w:r>
      <w:r w:rsidR="00C74040">
        <w:t xml:space="preserve">benefit </w:t>
      </w:r>
      <w:r w:rsidR="00230481">
        <w:t xml:space="preserve">form </w:t>
      </w:r>
      <w:r w:rsidRPr="00C22DE0">
        <w:t xml:space="preserve">shall </w:t>
      </w:r>
      <w:r w:rsidR="001A142E" w:rsidRPr="00C22DE0">
        <w:t xml:space="preserve">not </w:t>
      </w:r>
      <w:r w:rsidR="001A142E" w:rsidRPr="003D2C83">
        <w:t>restrict the</w:t>
      </w:r>
      <w:r w:rsidRPr="003D2C83">
        <w:t xml:space="preserve"> qualifying </w:t>
      </w:r>
      <w:r w:rsidR="001A142E" w:rsidRPr="003D2C83">
        <w:t>event to</w:t>
      </w:r>
      <w:r w:rsidRPr="003D2C83">
        <w:t xml:space="preserve"> one or more specific medical conditions.</w:t>
      </w:r>
    </w:p>
    <w:p w14:paraId="4B880A9D" w14:textId="77777777" w:rsidR="009D6FB3" w:rsidRPr="003D2C83" w:rsidRDefault="009D6FB3" w:rsidP="008E6669">
      <w:pPr>
        <w:tabs>
          <w:tab w:val="left" w:pos="720"/>
          <w:tab w:val="left" w:pos="1440"/>
          <w:tab w:val="left" w:pos="2160"/>
          <w:tab w:val="left" w:pos="2880"/>
        </w:tabs>
        <w:ind w:left="720" w:hanging="720"/>
        <w:jc w:val="both"/>
      </w:pPr>
    </w:p>
    <w:p w14:paraId="3D0C1635" w14:textId="7B584775" w:rsidR="001D02B2" w:rsidRPr="003D2C83" w:rsidRDefault="009D6FB3" w:rsidP="008E6669">
      <w:pPr>
        <w:tabs>
          <w:tab w:val="left" w:pos="720"/>
          <w:tab w:val="left" w:pos="1440"/>
          <w:tab w:val="left" w:pos="2160"/>
          <w:tab w:val="left" w:pos="2880"/>
        </w:tabs>
        <w:ind w:left="720" w:hanging="720"/>
        <w:jc w:val="both"/>
      </w:pPr>
      <w:r w:rsidRPr="003D2C83">
        <w:t>(</w:t>
      </w:r>
      <w:r w:rsidR="00E570B4" w:rsidRPr="00DC6492">
        <w:rPr>
          <w:strike/>
        </w:rPr>
        <w:t>9</w:t>
      </w:r>
      <w:r w:rsidR="00DC6492">
        <w:t>8</w:t>
      </w:r>
      <w:r w:rsidRPr="003D2C83">
        <w:t>)</w:t>
      </w:r>
      <w:r w:rsidRPr="003D2C83">
        <w:tab/>
      </w:r>
      <w:r w:rsidR="00A06439">
        <w:t xml:space="preserve">A </w:t>
      </w:r>
      <w:r w:rsidR="00B32F1B">
        <w:t xml:space="preserve">waiver </w:t>
      </w:r>
      <w:r w:rsidR="00DC3095" w:rsidRPr="003D2C83">
        <w:t xml:space="preserve">benefit </w:t>
      </w:r>
      <w:r w:rsidR="00230481">
        <w:t xml:space="preserve">form </w:t>
      </w:r>
      <w:r w:rsidRPr="003D2C83">
        <w:t xml:space="preserve">shall </w:t>
      </w:r>
      <w:r w:rsidR="001A142E" w:rsidRPr="003D2C83">
        <w:t>not limit</w:t>
      </w:r>
      <w:r w:rsidRPr="003D2C83">
        <w:t xml:space="preserve"> a </w:t>
      </w:r>
      <w:r w:rsidR="00E34EAD">
        <w:t>qualifying event</w:t>
      </w:r>
      <w:r w:rsidR="000F7AEA" w:rsidRPr="003D2C83">
        <w:t xml:space="preserve"> </w:t>
      </w:r>
      <w:r w:rsidR="00CF2BED" w:rsidRPr="003D2C83">
        <w:t>to</w:t>
      </w:r>
      <w:r w:rsidRPr="003D2C83">
        <w:t xml:space="preserve"> sickness only or injury only; it shall provide for both. </w:t>
      </w:r>
    </w:p>
    <w:p w14:paraId="13BCBBAF" w14:textId="77777777" w:rsidR="007805CA" w:rsidRPr="003D2C83" w:rsidRDefault="007805CA" w:rsidP="008E6669">
      <w:pPr>
        <w:tabs>
          <w:tab w:val="left" w:pos="720"/>
          <w:tab w:val="left" w:pos="1440"/>
          <w:tab w:val="left" w:pos="2160"/>
          <w:tab w:val="left" w:pos="2880"/>
        </w:tabs>
        <w:ind w:left="720" w:hanging="720"/>
        <w:jc w:val="both"/>
      </w:pPr>
    </w:p>
    <w:p w14:paraId="4A78E68A" w14:textId="04BA427A" w:rsidR="007805CA" w:rsidRPr="003D2C83" w:rsidRDefault="007805CA" w:rsidP="007805CA">
      <w:pPr>
        <w:tabs>
          <w:tab w:val="left" w:pos="720"/>
          <w:tab w:val="left" w:pos="1440"/>
          <w:tab w:val="left" w:pos="2160"/>
          <w:tab w:val="left" w:pos="2880"/>
        </w:tabs>
        <w:ind w:left="720" w:hanging="720"/>
        <w:jc w:val="both"/>
      </w:pPr>
      <w:r w:rsidRPr="003D2C83">
        <w:t>(</w:t>
      </w:r>
      <w:r w:rsidR="00173399" w:rsidRPr="00DC6492">
        <w:rPr>
          <w:strike/>
        </w:rPr>
        <w:t>1</w:t>
      </w:r>
      <w:r w:rsidR="00E570B4" w:rsidRPr="00DC6492">
        <w:rPr>
          <w:strike/>
        </w:rPr>
        <w:t>0</w:t>
      </w:r>
      <w:r w:rsidR="00DC6492">
        <w:t>9</w:t>
      </w:r>
      <w:r w:rsidRPr="003D2C83">
        <w:t>)</w:t>
      </w:r>
      <w:r w:rsidRPr="003D2C83">
        <w:tab/>
      </w:r>
      <w:r w:rsidR="00A06439">
        <w:t xml:space="preserve">A </w:t>
      </w:r>
      <w:r w:rsidR="00B32F1B">
        <w:t xml:space="preserve">waiver </w:t>
      </w:r>
      <w:r w:rsidRPr="003D2C83">
        <w:t xml:space="preserve">benefit </w:t>
      </w:r>
      <w:r w:rsidR="00230481">
        <w:t xml:space="preserve">form </w:t>
      </w:r>
      <w:r w:rsidRPr="003D2C83">
        <w:t xml:space="preserve">shall specify the status of the </w:t>
      </w:r>
      <w:r w:rsidR="00B32F1B">
        <w:t xml:space="preserve">waiver </w:t>
      </w:r>
      <w:r w:rsidRPr="003D2C83">
        <w:t xml:space="preserve">benefit should the </w:t>
      </w:r>
      <w:r w:rsidR="00D83352">
        <w:t>insured</w:t>
      </w:r>
      <w:r w:rsidRPr="003D2C83">
        <w:t xml:space="preserve"> become eligible for additional occurrences of the same </w:t>
      </w:r>
      <w:r w:rsidR="00B32F1B">
        <w:t xml:space="preserve">qualifying </w:t>
      </w:r>
      <w:r w:rsidR="00755857">
        <w:t>event.</w:t>
      </w:r>
    </w:p>
    <w:p w14:paraId="1B311E4B" w14:textId="77777777" w:rsidR="007805CA" w:rsidRPr="003D2C83" w:rsidRDefault="007805CA" w:rsidP="007805CA">
      <w:pPr>
        <w:tabs>
          <w:tab w:val="left" w:pos="720"/>
          <w:tab w:val="left" w:pos="1440"/>
          <w:tab w:val="left" w:pos="2160"/>
          <w:tab w:val="left" w:pos="2880"/>
        </w:tabs>
        <w:ind w:left="720" w:hanging="720"/>
        <w:jc w:val="both"/>
      </w:pPr>
    </w:p>
    <w:p w14:paraId="4663D4C6" w14:textId="05B7A402" w:rsidR="007805CA" w:rsidRPr="003D2C83" w:rsidRDefault="007805CA" w:rsidP="007805CA">
      <w:pPr>
        <w:tabs>
          <w:tab w:val="left" w:pos="720"/>
          <w:tab w:val="left" w:pos="1440"/>
          <w:tab w:val="left" w:pos="2160"/>
          <w:tab w:val="left" w:pos="2880"/>
        </w:tabs>
        <w:ind w:left="720" w:hanging="720"/>
        <w:jc w:val="both"/>
      </w:pPr>
      <w:r w:rsidRPr="003D2C83">
        <w:t>(</w:t>
      </w:r>
      <w:r w:rsidR="00173399" w:rsidRPr="00DC6492">
        <w:rPr>
          <w:strike/>
        </w:rPr>
        <w:t>1</w:t>
      </w:r>
      <w:r w:rsidR="00E570B4" w:rsidRPr="00DC6492">
        <w:rPr>
          <w:strike/>
        </w:rPr>
        <w:t>1</w:t>
      </w:r>
      <w:r w:rsidR="00DC6492">
        <w:t>10</w:t>
      </w:r>
      <w:r w:rsidRPr="003D2C83">
        <w:t>)</w:t>
      </w:r>
      <w:r w:rsidRPr="003D2C83">
        <w:tab/>
      </w:r>
      <w:r w:rsidR="00A06439">
        <w:t xml:space="preserve">A </w:t>
      </w:r>
      <w:r w:rsidR="00B32F1B">
        <w:t xml:space="preserve">waiver </w:t>
      </w:r>
      <w:r w:rsidR="00CF2BED" w:rsidRPr="003D2C83">
        <w:t xml:space="preserve">benefit </w:t>
      </w:r>
      <w:r w:rsidR="003147D1">
        <w:t xml:space="preserve">form </w:t>
      </w:r>
      <w:r w:rsidRPr="003D2C83">
        <w:t>shall uniquely define the terms</w:t>
      </w:r>
      <w:r w:rsidR="001047A9" w:rsidRPr="003D2C83">
        <w:t xml:space="preserve"> used</w:t>
      </w:r>
      <w:r w:rsidRPr="003D2C83">
        <w:t xml:space="preserve">. For example, if </w:t>
      </w:r>
      <w:r w:rsidR="00E34EAD">
        <w:t>a</w:t>
      </w:r>
      <w:r w:rsidRPr="003D2C83">
        <w:t xml:space="preserve"> </w:t>
      </w:r>
      <w:r w:rsidR="00B32F1B">
        <w:t xml:space="preserve">waiver </w:t>
      </w:r>
      <w:r w:rsidRPr="003D2C83">
        <w:t xml:space="preserve">benefit provision </w:t>
      </w:r>
      <w:r w:rsidR="006D7107" w:rsidRPr="003D2C83">
        <w:t>requires</w:t>
      </w:r>
      <w:r w:rsidRPr="003D2C83">
        <w:t xml:space="preserve"> that the care from a health care facility must be medically necessary, the </w:t>
      </w:r>
      <w:r w:rsidR="00B32F1B">
        <w:t xml:space="preserve">waiver </w:t>
      </w:r>
      <w:r w:rsidRPr="003D2C83">
        <w:t xml:space="preserve">benefit provision shall define “medically necessary.” </w:t>
      </w:r>
    </w:p>
    <w:p w14:paraId="7EE68C3D" w14:textId="77777777" w:rsidR="007805CA" w:rsidRPr="003D2C83" w:rsidRDefault="007805CA" w:rsidP="007805CA">
      <w:pPr>
        <w:tabs>
          <w:tab w:val="left" w:pos="720"/>
          <w:tab w:val="left" w:pos="1440"/>
          <w:tab w:val="left" w:pos="2160"/>
          <w:tab w:val="left" w:pos="2880"/>
        </w:tabs>
        <w:ind w:left="720" w:hanging="720"/>
        <w:jc w:val="both"/>
      </w:pPr>
    </w:p>
    <w:p w14:paraId="6D9EF7F8" w14:textId="4C0B49CD" w:rsidR="007805CA" w:rsidRPr="00C22DE0" w:rsidRDefault="007805CA" w:rsidP="007805CA">
      <w:pPr>
        <w:tabs>
          <w:tab w:val="left" w:pos="720"/>
          <w:tab w:val="left" w:pos="1440"/>
          <w:tab w:val="left" w:pos="2160"/>
          <w:tab w:val="left" w:pos="2880"/>
        </w:tabs>
        <w:ind w:left="720" w:hanging="720"/>
        <w:jc w:val="both"/>
      </w:pPr>
      <w:r w:rsidRPr="003D2C83">
        <w:t>(</w:t>
      </w:r>
      <w:r w:rsidR="00173399" w:rsidRPr="00DC6492">
        <w:rPr>
          <w:strike/>
        </w:rPr>
        <w:t>1</w:t>
      </w:r>
      <w:r w:rsidR="00E570B4" w:rsidRPr="00DC6492">
        <w:rPr>
          <w:strike/>
        </w:rPr>
        <w:t>2</w:t>
      </w:r>
      <w:r w:rsidR="00DC6492">
        <w:t>11</w:t>
      </w:r>
      <w:r w:rsidRPr="003D2C83">
        <w:t>)</w:t>
      </w:r>
      <w:r w:rsidRPr="003D2C83">
        <w:tab/>
      </w:r>
      <w:r w:rsidR="00FA4997" w:rsidRPr="003D2C83">
        <w:t xml:space="preserve">A </w:t>
      </w:r>
      <w:r w:rsidR="00B32F1B">
        <w:t xml:space="preserve">waiver </w:t>
      </w:r>
      <w:r w:rsidRPr="003D2C83">
        <w:t xml:space="preserve">benefit </w:t>
      </w:r>
      <w:r w:rsidR="00BC33C8">
        <w:t>that is</w:t>
      </w:r>
      <w:r w:rsidR="0099798C">
        <w:t xml:space="preserve"> </w:t>
      </w:r>
      <w:r w:rsidRPr="003D2C83">
        <w:t>contingent on a declared interest rate falling below a specified rate shall specify the rate or rates applicable</w:t>
      </w:r>
      <w:r w:rsidRPr="00C22DE0">
        <w:t xml:space="preserve"> to the </w:t>
      </w:r>
      <w:r w:rsidR="00B32F1B">
        <w:t xml:space="preserve">waiver </w:t>
      </w:r>
      <w:r w:rsidRPr="00C22DE0">
        <w:t xml:space="preserve">benefit for the duration of the </w:t>
      </w:r>
      <w:r w:rsidR="00B32F1B">
        <w:t xml:space="preserve">waiver </w:t>
      </w:r>
      <w:r w:rsidRPr="00C22DE0">
        <w:t xml:space="preserve">benefit. </w:t>
      </w:r>
    </w:p>
    <w:p w14:paraId="069BD005" w14:textId="77777777" w:rsidR="007805CA" w:rsidRPr="00C22DE0" w:rsidRDefault="007805CA" w:rsidP="007805CA">
      <w:pPr>
        <w:tabs>
          <w:tab w:val="left" w:pos="720"/>
          <w:tab w:val="left" w:pos="1440"/>
          <w:tab w:val="left" w:pos="2160"/>
          <w:tab w:val="left" w:pos="2880"/>
        </w:tabs>
        <w:ind w:left="720" w:hanging="720"/>
        <w:jc w:val="both"/>
      </w:pPr>
    </w:p>
    <w:p w14:paraId="22880B16" w14:textId="10F8F92A" w:rsidR="007805CA" w:rsidRPr="00C22DE0" w:rsidRDefault="007805CA" w:rsidP="007805CA">
      <w:pPr>
        <w:pStyle w:val="Heading2"/>
        <w:tabs>
          <w:tab w:val="left" w:pos="1440"/>
          <w:tab w:val="left" w:pos="2160"/>
          <w:tab w:val="left" w:pos="2880"/>
        </w:tabs>
        <w:ind w:left="720" w:hanging="720"/>
        <w:jc w:val="both"/>
        <w:rPr>
          <w:b w:val="0"/>
          <w:bCs/>
        </w:rPr>
      </w:pPr>
      <w:r>
        <w:rPr>
          <w:b w:val="0"/>
          <w:bCs/>
        </w:rPr>
        <w:t>(</w:t>
      </w:r>
      <w:r w:rsidR="00173399" w:rsidRPr="00DC6492">
        <w:rPr>
          <w:b w:val="0"/>
          <w:bCs/>
          <w:strike/>
        </w:rPr>
        <w:t>1</w:t>
      </w:r>
      <w:r w:rsidR="00E570B4" w:rsidRPr="00DC6492">
        <w:rPr>
          <w:b w:val="0"/>
          <w:bCs/>
          <w:strike/>
        </w:rPr>
        <w:t>3</w:t>
      </w:r>
      <w:r w:rsidR="00DC6492">
        <w:rPr>
          <w:b w:val="0"/>
          <w:bCs/>
        </w:rPr>
        <w:t>12</w:t>
      </w:r>
      <w:r>
        <w:rPr>
          <w:b w:val="0"/>
          <w:bCs/>
        </w:rPr>
        <w:t>)</w:t>
      </w:r>
      <w:r>
        <w:rPr>
          <w:b w:val="0"/>
          <w:bCs/>
        </w:rPr>
        <w:tab/>
      </w:r>
      <w:r w:rsidRPr="00C22DE0">
        <w:rPr>
          <w:b w:val="0"/>
          <w:bCs/>
        </w:rPr>
        <w:t xml:space="preserve">If a </w:t>
      </w:r>
      <w:r w:rsidR="00B32F1B">
        <w:rPr>
          <w:b w:val="0"/>
          <w:bCs/>
        </w:rPr>
        <w:t xml:space="preserve">waiver </w:t>
      </w:r>
      <w:r w:rsidRPr="00C22DE0">
        <w:rPr>
          <w:b w:val="0"/>
          <w:bCs/>
        </w:rPr>
        <w:t xml:space="preserve">benefit built into the </w:t>
      </w:r>
      <w:r w:rsidR="00D83352">
        <w:rPr>
          <w:b w:val="0"/>
          <w:bCs/>
        </w:rPr>
        <w:t>policy</w:t>
      </w:r>
      <w:r w:rsidRPr="00C22DE0">
        <w:rPr>
          <w:b w:val="0"/>
          <w:bCs/>
        </w:rPr>
        <w:t xml:space="preserve"> is not described in a separate appropriately captioned provision of the </w:t>
      </w:r>
      <w:r w:rsidR="00D83352">
        <w:rPr>
          <w:b w:val="0"/>
          <w:bCs/>
        </w:rPr>
        <w:t>policy</w:t>
      </w:r>
      <w:r w:rsidRPr="00C22DE0">
        <w:rPr>
          <w:b w:val="0"/>
          <w:bCs/>
        </w:rPr>
        <w:t xml:space="preserve">, then the reference to the </w:t>
      </w:r>
      <w:r w:rsidR="00B32F1B">
        <w:rPr>
          <w:b w:val="0"/>
          <w:bCs/>
        </w:rPr>
        <w:t xml:space="preserve">waiver </w:t>
      </w:r>
      <w:r w:rsidRPr="00C22DE0">
        <w:rPr>
          <w:b w:val="0"/>
          <w:bCs/>
        </w:rPr>
        <w:t xml:space="preserve">benefit by name in the </w:t>
      </w:r>
      <w:r w:rsidR="00D83352">
        <w:rPr>
          <w:b w:val="0"/>
          <w:bCs/>
        </w:rPr>
        <w:t>policy</w:t>
      </w:r>
      <w:r w:rsidRPr="00C22DE0">
        <w:rPr>
          <w:b w:val="0"/>
          <w:bCs/>
        </w:rPr>
        <w:t xml:space="preserve"> and any specified time period restrictions or limitations </w:t>
      </w:r>
      <w:r>
        <w:rPr>
          <w:b w:val="0"/>
          <w:bCs/>
        </w:rPr>
        <w:t>shall</w:t>
      </w:r>
      <w:r w:rsidRPr="00C22DE0">
        <w:rPr>
          <w:b w:val="0"/>
          <w:bCs/>
        </w:rPr>
        <w:t xml:space="preserve"> be in prominent print. </w:t>
      </w:r>
    </w:p>
    <w:p w14:paraId="581E1878" w14:textId="77777777" w:rsidR="007B06C8" w:rsidRDefault="007B06C8" w:rsidP="008E6669">
      <w:pPr>
        <w:tabs>
          <w:tab w:val="left" w:pos="720"/>
          <w:tab w:val="left" w:pos="1440"/>
          <w:tab w:val="left" w:pos="2160"/>
          <w:tab w:val="left" w:pos="2880"/>
        </w:tabs>
        <w:ind w:left="720" w:hanging="720"/>
        <w:jc w:val="both"/>
      </w:pPr>
    </w:p>
    <w:p w14:paraId="159D8664" w14:textId="77777777" w:rsidR="007B06C8" w:rsidRPr="003D2C83" w:rsidRDefault="00A125FD" w:rsidP="0013152A">
      <w:pPr>
        <w:keepNext/>
        <w:tabs>
          <w:tab w:val="left" w:pos="720"/>
          <w:tab w:val="left" w:pos="1440"/>
          <w:tab w:val="left" w:pos="2160"/>
          <w:tab w:val="left" w:pos="2880"/>
        </w:tabs>
        <w:ind w:left="720" w:hanging="720"/>
        <w:jc w:val="both"/>
        <w:rPr>
          <w:b/>
        </w:rPr>
      </w:pPr>
      <w:r>
        <w:rPr>
          <w:b/>
        </w:rPr>
        <w:t>B.</w:t>
      </w:r>
      <w:r>
        <w:rPr>
          <w:b/>
        </w:rPr>
        <w:tab/>
      </w:r>
      <w:r w:rsidR="00E910A1" w:rsidRPr="003D2C83">
        <w:rPr>
          <w:b/>
        </w:rPr>
        <w:t xml:space="preserve">CONDITIONS FOR </w:t>
      </w:r>
      <w:r w:rsidR="00B32F1B">
        <w:rPr>
          <w:b/>
        </w:rPr>
        <w:t xml:space="preserve">WAIVER </w:t>
      </w:r>
      <w:r w:rsidR="00E910A1" w:rsidRPr="003D2C83">
        <w:rPr>
          <w:b/>
        </w:rPr>
        <w:t xml:space="preserve">BENEFIT </w:t>
      </w:r>
      <w:r w:rsidR="007B06C8" w:rsidRPr="003D2C83">
        <w:rPr>
          <w:b/>
        </w:rPr>
        <w:t>ELIGIBILITY</w:t>
      </w:r>
    </w:p>
    <w:p w14:paraId="57397927" w14:textId="77777777" w:rsidR="007B06C8" w:rsidRPr="003D2C83" w:rsidRDefault="007B06C8" w:rsidP="0013152A">
      <w:pPr>
        <w:keepNext/>
        <w:tabs>
          <w:tab w:val="left" w:pos="720"/>
          <w:tab w:val="left" w:pos="1440"/>
          <w:tab w:val="left" w:pos="2160"/>
          <w:tab w:val="left" w:pos="2880"/>
        </w:tabs>
        <w:ind w:left="720" w:hanging="720"/>
        <w:jc w:val="both"/>
      </w:pPr>
    </w:p>
    <w:p w14:paraId="52E9AA4E" w14:textId="77777777" w:rsidR="0084275A" w:rsidRDefault="00514F66" w:rsidP="0013152A">
      <w:pPr>
        <w:keepNext/>
        <w:tabs>
          <w:tab w:val="left" w:pos="720"/>
          <w:tab w:val="left" w:pos="1440"/>
          <w:tab w:val="left" w:pos="2160"/>
          <w:tab w:val="left" w:pos="2880"/>
        </w:tabs>
        <w:ind w:left="720" w:hanging="720"/>
        <w:jc w:val="both"/>
      </w:pPr>
      <w:r w:rsidRPr="003D2C83">
        <w:t>(</w:t>
      </w:r>
      <w:r w:rsidR="00E910A1" w:rsidRPr="003D2C83">
        <w:t>1</w:t>
      </w:r>
      <w:r w:rsidRPr="003D2C83">
        <w:t>)</w:t>
      </w:r>
      <w:r w:rsidR="008C60B8" w:rsidRPr="003D2C83">
        <w:tab/>
      </w:r>
      <w:r w:rsidR="009D6FB3" w:rsidRPr="003D2C83">
        <w:t xml:space="preserve">If </w:t>
      </w:r>
      <w:r w:rsidR="000206EF" w:rsidRPr="003D2C83">
        <w:t xml:space="preserve">there is </w:t>
      </w:r>
      <w:r w:rsidR="009D6FB3" w:rsidRPr="003D2C83">
        <w:t xml:space="preserve">an identifiable charge for the </w:t>
      </w:r>
      <w:r w:rsidR="00B32F1B">
        <w:t xml:space="preserve">waiver </w:t>
      </w:r>
      <w:r w:rsidR="000F7AEA" w:rsidRPr="003D2C83">
        <w:t>benefit</w:t>
      </w:r>
      <w:r w:rsidR="0084275A">
        <w:t>:</w:t>
      </w:r>
    </w:p>
    <w:p w14:paraId="693743B5" w14:textId="77777777" w:rsidR="0084275A" w:rsidRDefault="0084275A" w:rsidP="008E6669">
      <w:pPr>
        <w:tabs>
          <w:tab w:val="left" w:pos="720"/>
          <w:tab w:val="left" w:pos="1440"/>
          <w:tab w:val="left" w:pos="2160"/>
          <w:tab w:val="left" w:pos="2880"/>
        </w:tabs>
        <w:ind w:left="720" w:hanging="720"/>
        <w:jc w:val="both"/>
      </w:pPr>
    </w:p>
    <w:p w14:paraId="082D5AA3" w14:textId="77777777" w:rsidR="0084275A" w:rsidRDefault="0084275A" w:rsidP="00EB1682">
      <w:pPr>
        <w:tabs>
          <w:tab w:val="left" w:pos="720"/>
          <w:tab w:val="left" w:pos="1440"/>
          <w:tab w:val="left" w:pos="2160"/>
          <w:tab w:val="left" w:pos="2880"/>
        </w:tabs>
        <w:ind w:left="1440" w:hanging="720"/>
        <w:jc w:val="both"/>
      </w:pPr>
      <w:r>
        <w:t>(a)</w:t>
      </w:r>
      <w:r>
        <w:tab/>
        <w:t xml:space="preserve">A benefit </w:t>
      </w:r>
      <w:r w:rsidR="007A5C6D">
        <w:t>in</w:t>
      </w:r>
      <w:r>
        <w:t xml:space="preserve">eligibility period shall not be required; </w:t>
      </w:r>
      <w:r w:rsidR="00230481">
        <w:t>and</w:t>
      </w:r>
    </w:p>
    <w:p w14:paraId="4EFAD78F" w14:textId="77777777" w:rsidR="00F40CFE" w:rsidRDefault="00F40CFE" w:rsidP="0084275A">
      <w:pPr>
        <w:tabs>
          <w:tab w:val="left" w:pos="720"/>
          <w:tab w:val="left" w:pos="1440"/>
          <w:tab w:val="left" w:pos="2160"/>
          <w:tab w:val="left" w:pos="2880"/>
        </w:tabs>
        <w:ind w:left="1440" w:hanging="720"/>
        <w:jc w:val="both"/>
      </w:pPr>
    </w:p>
    <w:p w14:paraId="082C7992" w14:textId="72F41A26" w:rsidR="009D6FB3" w:rsidRPr="003D2C83" w:rsidRDefault="0084275A" w:rsidP="0084275A">
      <w:pPr>
        <w:tabs>
          <w:tab w:val="left" w:pos="720"/>
          <w:tab w:val="left" w:pos="1440"/>
          <w:tab w:val="left" w:pos="2160"/>
          <w:tab w:val="left" w:pos="2880"/>
        </w:tabs>
        <w:ind w:left="1440" w:hanging="720"/>
        <w:jc w:val="both"/>
      </w:pPr>
      <w:r>
        <w:t>(b)</w:t>
      </w:r>
      <w:r>
        <w:tab/>
        <w:t xml:space="preserve">The </w:t>
      </w:r>
      <w:r w:rsidR="00D83352">
        <w:t>insured</w:t>
      </w:r>
      <w:r w:rsidR="00852BAD">
        <w:t xml:space="preserve"> </w:t>
      </w:r>
      <w:r>
        <w:t xml:space="preserve">shall not </w:t>
      </w:r>
      <w:r w:rsidR="00852BAD">
        <w:t xml:space="preserve">be </w:t>
      </w:r>
      <w:r>
        <w:t xml:space="preserve">required to be </w:t>
      </w:r>
      <w:r w:rsidR="00B32F1B">
        <w:t xml:space="preserve">younger than </w:t>
      </w:r>
      <w:r w:rsidR="00852BAD">
        <w:t>a specifi</w:t>
      </w:r>
      <w:r w:rsidR="00B32F1B">
        <w:t>ed</w:t>
      </w:r>
      <w:r w:rsidR="00852BAD">
        <w:t xml:space="preserve"> age in order to be </w:t>
      </w:r>
      <w:r w:rsidR="006A1597">
        <w:t xml:space="preserve">initially </w:t>
      </w:r>
      <w:r w:rsidR="00852BAD">
        <w:t xml:space="preserve">eligible for the </w:t>
      </w:r>
      <w:r w:rsidR="00B32F1B">
        <w:t xml:space="preserve">waiver </w:t>
      </w:r>
      <w:r w:rsidR="00852BAD">
        <w:t>benefit</w:t>
      </w:r>
      <w:r w:rsidR="00BA6483" w:rsidRPr="003D2C83">
        <w:rPr>
          <w:bCs/>
        </w:rPr>
        <w:t>.</w:t>
      </w:r>
    </w:p>
    <w:p w14:paraId="2D4089BE" w14:textId="77777777" w:rsidR="009D6FB3" w:rsidRPr="003D2C83" w:rsidRDefault="009D6FB3" w:rsidP="008E6669">
      <w:pPr>
        <w:pStyle w:val="BodyTextIndent"/>
        <w:tabs>
          <w:tab w:val="left" w:pos="720"/>
          <w:tab w:val="left" w:pos="1440"/>
          <w:tab w:val="left" w:pos="2160"/>
          <w:tab w:val="left" w:pos="2880"/>
        </w:tabs>
        <w:ind w:left="720" w:hanging="720"/>
      </w:pPr>
    </w:p>
    <w:p w14:paraId="1FF0FE3D" w14:textId="199C26C8" w:rsidR="0084275A" w:rsidRDefault="00747FD8" w:rsidP="008E6669">
      <w:pPr>
        <w:tabs>
          <w:tab w:val="left" w:pos="720"/>
          <w:tab w:val="left" w:pos="1440"/>
          <w:tab w:val="left" w:pos="2160"/>
          <w:tab w:val="left" w:pos="2880"/>
        </w:tabs>
        <w:ind w:left="720" w:hanging="720"/>
        <w:jc w:val="both"/>
      </w:pPr>
      <w:r w:rsidRPr="003D2C83">
        <w:t>(</w:t>
      </w:r>
      <w:r w:rsidR="00E910A1" w:rsidRPr="003D2C83">
        <w:t>2</w:t>
      </w:r>
      <w:r w:rsidRPr="003D2C83">
        <w:t>)</w:t>
      </w:r>
      <w:r w:rsidR="008C60B8" w:rsidRPr="003D2C83">
        <w:tab/>
      </w:r>
      <w:r w:rsidR="009D6FB3" w:rsidRPr="003D2C83">
        <w:t xml:space="preserve">If there is no identifiable charge for the </w:t>
      </w:r>
      <w:r w:rsidR="004A0CBC">
        <w:t xml:space="preserve">waiver </w:t>
      </w:r>
      <w:r w:rsidR="000F7AEA" w:rsidRPr="003D2C83">
        <w:t>benefit</w:t>
      </w:r>
      <w:r w:rsidR="0084275A">
        <w:t>:</w:t>
      </w:r>
    </w:p>
    <w:p w14:paraId="16888D9E" w14:textId="77777777" w:rsidR="00D83352" w:rsidRDefault="00D83352" w:rsidP="008E6669">
      <w:pPr>
        <w:tabs>
          <w:tab w:val="left" w:pos="720"/>
          <w:tab w:val="left" w:pos="1440"/>
          <w:tab w:val="left" w:pos="2160"/>
          <w:tab w:val="left" w:pos="2880"/>
        </w:tabs>
        <w:ind w:left="720" w:hanging="720"/>
        <w:jc w:val="both"/>
      </w:pPr>
    </w:p>
    <w:p w14:paraId="7B56372F" w14:textId="77777777" w:rsidR="0084275A" w:rsidRDefault="0084275A" w:rsidP="0084275A">
      <w:pPr>
        <w:tabs>
          <w:tab w:val="left" w:pos="720"/>
          <w:tab w:val="left" w:pos="1440"/>
          <w:tab w:val="left" w:pos="2160"/>
          <w:tab w:val="left" w:pos="2880"/>
        </w:tabs>
        <w:ind w:left="1440" w:hanging="720"/>
        <w:jc w:val="both"/>
      </w:pPr>
      <w:r>
        <w:lastRenderedPageBreak/>
        <w:t>(a)</w:t>
      </w:r>
      <w:r>
        <w:tab/>
        <w:t xml:space="preserve">The </w:t>
      </w:r>
      <w:r w:rsidR="004A0CBC">
        <w:t xml:space="preserve">waiver </w:t>
      </w:r>
      <w:r w:rsidR="009D16C7" w:rsidRPr="003D2C83">
        <w:t xml:space="preserve">benefit </w:t>
      </w:r>
      <w:r w:rsidR="00327477">
        <w:t xml:space="preserve">form </w:t>
      </w:r>
      <w:r>
        <w:t xml:space="preserve">may </w:t>
      </w:r>
      <w:r w:rsidR="009D16C7" w:rsidRPr="003D2C83">
        <w:t>require</w:t>
      </w:r>
      <w:r w:rsidR="009D6FB3" w:rsidRPr="003D2C83">
        <w:t xml:space="preserve"> </w:t>
      </w:r>
      <w:r>
        <w:t xml:space="preserve">a benefit </w:t>
      </w:r>
      <w:r w:rsidR="007A5C6D">
        <w:t>in</w:t>
      </w:r>
      <w:r>
        <w:t xml:space="preserve">eligibility period, that shall not exceed one year; </w:t>
      </w:r>
    </w:p>
    <w:p w14:paraId="50BFADEB" w14:textId="77777777" w:rsidR="00E570B4" w:rsidRDefault="00E570B4" w:rsidP="00442A7C">
      <w:pPr>
        <w:tabs>
          <w:tab w:val="left" w:pos="720"/>
          <w:tab w:val="left" w:pos="1440"/>
          <w:tab w:val="left" w:pos="2160"/>
          <w:tab w:val="left" w:pos="2880"/>
        </w:tabs>
        <w:jc w:val="both"/>
      </w:pPr>
    </w:p>
    <w:p w14:paraId="6FBB35A5" w14:textId="19E06642" w:rsidR="0084275A" w:rsidRDefault="0084275A" w:rsidP="0084275A">
      <w:pPr>
        <w:tabs>
          <w:tab w:val="left" w:pos="720"/>
          <w:tab w:val="left" w:pos="1440"/>
          <w:tab w:val="left" w:pos="2160"/>
          <w:tab w:val="left" w:pos="2880"/>
        </w:tabs>
        <w:ind w:left="1440" w:hanging="720"/>
        <w:jc w:val="both"/>
      </w:pPr>
      <w:r>
        <w:t>(b)</w:t>
      </w:r>
      <w:r>
        <w:tab/>
        <w:t xml:space="preserve">The </w:t>
      </w:r>
      <w:r w:rsidR="00D83352">
        <w:t>insured</w:t>
      </w:r>
      <w:r w:rsidR="00852BAD">
        <w:t xml:space="preserve"> </w:t>
      </w:r>
      <w:r>
        <w:t xml:space="preserve">may be required to be </w:t>
      </w:r>
      <w:r w:rsidR="00B32F1B">
        <w:t xml:space="preserve">younger than </w:t>
      </w:r>
      <w:r w:rsidR="00852BAD">
        <w:t>a specifi</w:t>
      </w:r>
      <w:r w:rsidR="00B32F1B">
        <w:t>ed</w:t>
      </w:r>
      <w:r w:rsidR="00852BAD">
        <w:t xml:space="preserve"> age in order to be </w:t>
      </w:r>
      <w:r w:rsidR="006A1597">
        <w:t xml:space="preserve">initially </w:t>
      </w:r>
      <w:r w:rsidR="00852BAD">
        <w:t xml:space="preserve">eligible for the </w:t>
      </w:r>
      <w:r w:rsidR="00B32F1B">
        <w:t xml:space="preserve">waiver </w:t>
      </w:r>
      <w:r w:rsidR="00852BAD">
        <w:t>benefit</w:t>
      </w:r>
      <w:r>
        <w:t>;</w:t>
      </w:r>
      <w:r w:rsidR="009543E4">
        <w:t xml:space="preserve"> and</w:t>
      </w:r>
    </w:p>
    <w:p w14:paraId="7C05DCCB" w14:textId="77777777" w:rsidR="0084275A" w:rsidRDefault="0084275A" w:rsidP="0084275A">
      <w:pPr>
        <w:tabs>
          <w:tab w:val="left" w:pos="720"/>
          <w:tab w:val="left" w:pos="1440"/>
          <w:tab w:val="left" w:pos="2160"/>
          <w:tab w:val="left" w:pos="2880"/>
        </w:tabs>
        <w:ind w:left="1440" w:hanging="720"/>
        <w:jc w:val="both"/>
      </w:pPr>
    </w:p>
    <w:p w14:paraId="07F460A5" w14:textId="77777777" w:rsidR="009D6FB3" w:rsidRPr="003D2C83" w:rsidRDefault="0084275A" w:rsidP="0084275A">
      <w:pPr>
        <w:tabs>
          <w:tab w:val="left" w:pos="720"/>
          <w:tab w:val="left" w:pos="1440"/>
          <w:tab w:val="left" w:pos="2160"/>
          <w:tab w:val="left" w:pos="2880"/>
        </w:tabs>
        <w:ind w:left="1440" w:hanging="720"/>
        <w:jc w:val="both"/>
      </w:pPr>
      <w:r>
        <w:t>(c)</w:t>
      </w:r>
      <w:r>
        <w:tab/>
        <w:t>A</w:t>
      </w:r>
      <w:r w:rsidR="000F7AEA" w:rsidRPr="003D2C83">
        <w:t xml:space="preserve"> </w:t>
      </w:r>
      <w:r w:rsidR="009D6FB3" w:rsidRPr="003D2C83">
        <w:t xml:space="preserve">disclosure </w:t>
      </w:r>
      <w:r w:rsidR="00B804C3">
        <w:t>describing</w:t>
      </w:r>
      <w:r w:rsidR="00D45788" w:rsidRPr="003D2C83">
        <w:t xml:space="preserve"> </w:t>
      </w:r>
      <w:r w:rsidR="00B804C3">
        <w:t xml:space="preserve">the benefit </w:t>
      </w:r>
      <w:r w:rsidR="007A5C6D">
        <w:t>in</w:t>
      </w:r>
      <w:r w:rsidR="00B804C3">
        <w:t xml:space="preserve">eligibility </w:t>
      </w:r>
      <w:proofErr w:type="gramStart"/>
      <w:r w:rsidR="00B804C3">
        <w:t>period</w:t>
      </w:r>
      <w:proofErr w:type="gramEnd"/>
      <w:r w:rsidR="00B804C3">
        <w:t xml:space="preserve"> or the </w:t>
      </w:r>
      <w:r w:rsidR="00B32F1B">
        <w:t xml:space="preserve">initial </w:t>
      </w:r>
      <w:r w:rsidR="00B804C3">
        <w:t>age limit</w:t>
      </w:r>
      <w:r w:rsidR="00D45788" w:rsidRPr="003D2C83">
        <w:t xml:space="preserve"> shall b</w:t>
      </w:r>
      <w:r w:rsidR="009D6FB3" w:rsidRPr="003D2C83">
        <w:t xml:space="preserve">e included at the top or beginning of the </w:t>
      </w:r>
      <w:r w:rsidR="00D55066" w:rsidRPr="003D2C83">
        <w:t>conditions</w:t>
      </w:r>
      <w:r w:rsidR="00620A14" w:rsidRPr="003D2C83">
        <w:t xml:space="preserve"> for </w:t>
      </w:r>
      <w:r w:rsidR="00B32F1B">
        <w:t xml:space="preserve">waiver </w:t>
      </w:r>
      <w:r w:rsidR="00620A14" w:rsidRPr="003D2C83">
        <w:t>benefit eligibility</w:t>
      </w:r>
      <w:r w:rsidR="00D55066" w:rsidRPr="003D2C83">
        <w:t>.</w:t>
      </w:r>
      <w:r w:rsidR="009D6FB3" w:rsidRPr="003D2C83">
        <w:t xml:space="preserve"> </w:t>
      </w:r>
    </w:p>
    <w:p w14:paraId="452C4806" w14:textId="77777777" w:rsidR="00BB300A" w:rsidRPr="003D2C83" w:rsidRDefault="00BB300A" w:rsidP="008E6669">
      <w:pPr>
        <w:tabs>
          <w:tab w:val="left" w:pos="720"/>
          <w:tab w:val="left" w:pos="1440"/>
          <w:tab w:val="left" w:pos="2160"/>
          <w:tab w:val="left" w:pos="2880"/>
          <w:tab w:val="left" w:pos="9810"/>
        </w:tabs>
        <w:ind w:left="720" w:hanging="720"/>
        <w:jc w:val="both"/>
      </w:pPr>
    </w:p>
    <w:p w14:paraId="4ED3DCDB" w14:textId="77777777" w:rsidR="009D6FB3" w:rsidRPr="003D2C83" w:rsidRDefault="00747FD8" w:rsidP="008E6669">
      <w:pPr>
        <w:tabs>
          <w:tab w:val="left" w:pos="720"/>
          <w:tab w:val="left" w:pos="1440"/>
          <w:tab w:val="left" w:pos="2160"/>
          <w:tab w:val="left" w:pos="2880"/>
          <w:tab w:val="left" w:pos="9810"/>
        </w:tabs>
        <w:ind w:left="720" w:hanging="720"/>
        <w:jc w:val="both"/>
      </w:pPr>
      <w:r w:rsidRPr="003D2C83">
        <w:t>(</w:t>
      </w:r>
      <w:r w:rsidR="00E910A1" w:rsidRPr="003D2C83">
        <w:t>3</w:t>
      </w:r>
      <w:r w:rsidRPr="003D2C83">
        <w:t>)</w:t>
      </w:r>
      <w:r w:rsidR="008C60B8" w:rsidRPr="003D2C83">
        <w:tab/>
      </w:r>
      <w:r w:rsidR="00882708">
        <w:t>A</w:t>
      </w:r>
      <w:r w:rsidR="009D16C7" w:rsidRPr="003D2C83">
        <w:t xml:space="preserve"> </w:t>
      </w:r>
      <w:r w:rsidR="00B32F1B">
        <w:t xml:space="preserve">waiver </w:t>
      </w:r>
      <w:r w:rsidR="009D16C7" w:rsidRPr="003D2C83">
        <w:t xml:space="preserve">benefit </w:t>
      </w:r>
      <w:r w:rsidR="00327477">
        <w:t xml:space="preserve">form </w:t>
      </w:r>
      <w:r w:rsidR="001A142E" w:rsidRPr="003D2C83">
        <w:t xml:space="preserve">may </w:t>
      </w:r>
      <w:r w:rsidR="00DA7B11">
        <w:t>include a requirement</w:t>
      </w:r>
      <w:r w:rsidR="009D6FB3" w:rsidRPr="003D2C83">
        <w:t xml:space="preserve"> that the health care services </w:t>
      </w:r>
      <w:r w:rsidR="000E3483">
        <w:t>be</w:t>
      </w:r>
      <w:r w:rsidR="009D6FB3" w:rsidRPr="003D2C83">
        <w:t xml:space="preserve"> provided, or the diagnosis of limited life expectancy, impairment, disability, or unemployment occur</w:t>
      </w:r>
      <w:r w:rsidR="00D45788" w:rsidRPr="003D2C83">
        <w:t>,</w:t>
      </w:r>
      <w:r w:rsidR="009D6FB3" w:rsidRPr="003D2C83">
        <w:t xml:space="preserve"> </w:t>
      </w:r>
      <w:r w:rsidR="00614E10">
        <w:t>after the waiver benefit issue date</w:t>
      </w:r>
      <w:r w:rsidR="009D6FB3" w:rsidRPr="003D2C83">
        <w:t xml:space="preserve">. </w:t>
      </w:r>
      <w:r w:rsidR="00230481">
        <w:t xml:space="preserve">Such waiver benefit </w:t>
      </w:r>
      <w:r w:rsidR="004C6E76">
        <w:t xml:space="preserve">form </w:t>
      </w:r>
      <w:r w:rsidR="00230481">
        <w:t xml:space="preserve">shall not require </w:t>
      </w:r>
      <w:r w:rsidR="00327477">
        <w:t xml:space="preserve">that </w:t>
      </w:r>
      <w:r w:rsidR="00230481">
        <w:t>the qualifying event occur after the benefit eligibility date.</w:t>
      </w:r>
    </w:p>
    <w:p w14:paraId="30CC8CC2" w14:textId="77777777" w:rsidR="009D6FB3" w:rsidRPr="003D2C83" w:rsidRDefault="009D6FB3" w:rsidP="008E6669">
      <w:pPr>
        <w:tabs>
          <w:tab w:val="left" w:pos="720"/>
          <w:tab w:val="left" w:pos="1440"/>
          <w:tab w:val="left" w:pos="2160"/>
          <w:tab w:val="left" w:pos="2880"/>
          <w:tab w:val="left" w:pos="9810"/>
        </w:tabs>
        <w:ind w:left="720" w:hanging="720"/>
        <w:jc w:val="both"/>
      </w:pPr>
    </w:p>
    <w:p w14:paraId="5D3163CC" w14:textId="14B2CBC3" w:rsidR="009D6FB3" w:rsidRPr="00AF1E89" w:rsidRDefault="000601B7" w:rsidP="008E6669">
      <w:pPr>
        <w:tabs>
          <w:tab w:val="left" w:pos="720"/>
          <w:tab w:val="left" w:pos="1440"/>
          <w:tab w:val="left" w:pos="2160"/>
          <w:tab w:val="left" w:pos="2880"/>
        </w:tabs>
        <w:ind w:left="720" w:hanging="720"/>
        <w:jc w:val="both"/>
      </w:pPr>
      <w:r w:rsidRPr="00AF1E89">
        <w:t>(</w:t>
      </w:r>
      <w:r w:rsidR="00090226">
        <w:t>4</w:t>
      </w:r>
      <w:r w:rsidRPr="00AF1E89">
        <w:t>)</w:t>
      </w:r>
      <w:r w:rsidR="008C60B8" w:rsidRPr="00AF1E89">
        <w:tab/>
      </w:r>
      <w:r w:rsidR="009D6FB3" w:rsidRPr="00AF1E89">
        <w:t xml:space="preserve">If </w:t>
      </w:r>
      <w:r w:rsidR="00882708">
        <w:t>a</w:t>
      </w:r>
      <w:r w:rsidR="009D16C7" w:rsidRPr="00AF1E89">
        <w:t xml:space="preserve"> </w:t>
      </w:r>
      <w:r w:rsidR="00614E10">
        <w:t xml:space="preserve">waiver </w:t>
      </w:r>
      <w:r w:rsidR="009D16C7" w:rsidRPr="00AF1E89">
        <w:t xml:space="preserve">benefit </w:t>
      </w:r>
      <w:r w:rsidR="00882708">
        <w:t xml:space="preserve">form </w:t>
      </w:r>
      <w:r w:rsidR="009D6FB3" w:rsidRPr="00AF1E89">
        <w:t xml:space="preserve">requires that the </w:t>
      </w:r>
      <w:r w:rsidR="00D83352">
        <w:t>insured</w:t>
      </w:r>
      <w:r w:rsidR="009D6FB3" w:rsidRPr="00AF1E89">
        <w:t xml:space="preserve"> enter a health care facility within </w:t>
      </w:r>
      <w:proofErr w:type="gramStart"/>
      <w:r w:rsidR="009D6FB3" w:rsidRPr="00AF1E89">
        <w:t>a period of time</w:t>
      </w:r>
      <w:proofErr w:type="gramEnd"/>
      <w:r w:rsidR="009D6FB3" w:rsidRPr="00AF1E89">
        <w:t xml:space="preserve"> from discharge </w:t>
      </w:r>
      <w:r w:rsidR="00E92BB3">
        <w:t>from</w:t>
      </w:r>
      <w:r w:rsidR="009D6FB3" w:rsidRPr="00AF1E89">
        <w:t xml:space="preserve"> an institutional confinement, the period of time from discharge shall be at least </w:t>
      </w:r>
      <w:r w:rsidR="00442A7C">
        <w:t>thirty (</w:t>
      </w:r>
      <w:r w:rsidR="009D6FB3" w:rsidRPr="00AF1E89">
        <w:t>30</w:t>
      </w:r>
      <w:r w:rsidR="00442A7C">
        <w:t>)</w:t>
      </w:r>
      <w:r w:rsidR="009D6FB3" w:rsidRPr="00AF1E89">
        <w:t xml:space="preserve"> days. The original institutional confinement shall not be required to be greater than three days. </w:t>
      </w:r>
    </w:p>
    <w:p w14:paraId="4ACE7CB9" w14:textId="77777777" w:rsidR="009D6FB3" w:rsidRPr="00AF1E89" w:rsidRDefault="009D6FB3" w:rsidP="008E6669">
      <w:pPr>
        <w:tabs>
          <w:tab w:val="left" w:pos="720"/>
          <w:tab w:val="left" w:pos="1440"/>
          <w:tab w:val="left" w:pos="2160"/>
          <w:tab w:val="left" w:pos="2880"/>
        </w:tabs>
        <w:ind w:left="720" w:hanging="720"/>
        <w:jc w:val="both"/>
      </w:pPr>
    </w:p>
    <w:p w14:paraId="6E93A975" w14:textId="5EB49536" w:rsidR="009D6FB3" w:rsidRPr="00AF1E89" w:rsidRDefault="000601B7" w:rsidP="008E6669">
      <w:pPr>
        <w:tabs>
          <w:tab w:val="left" w:pos="720"/>
          <w:tab w:val="left" w:pos="1440"/>
          <w:tab w:val="left" w:pos="2160"/>
          <w:tab w:val="left" w:pos="2880"/>
        </w:tabs>
        <w:ind w:left="720" w:hanging="720"/>
        <w:jc w:val="both"/>
      </w:pPr>
      <w:r w:rsidRPr="00AF1E89">
        <w:t>(</w:t>
      </w:r>
      <w:r w:rsidR="00090226">
        <w:t>5</w:t>
      </w:r>
      <w:r w:rsidRPr="00AF1E89">
        <w:t>)</w:t>
      </w:r>
      <w:r w:rsidR="008C60B8" w:rsidRPr="00AF1E89">
        <w:tab/>
      </w:r>
      <w:r w:rsidR="009D6FB3" w:rsidRPr="00AF1E89">
        <w:t>If</w:t>
      </w:r>
      <w:r w:rsidR="00BC33C8">
        <w:t xml:space="preserve"> there is </w:t>
      </w:r>
      <w:r w:rsidR="003B38E3">
        <w:t>a</w:t>
      </w:r>
      <w:r w:rsidR="009D16C7" w:rsidRPr="00AF1E89">
        <w:t xml:space="preserve"> </w:t>
      </w:r>
      <w:r w:rsidR="00614E10">
        <w:t xml:space="preserve">waiver </w:t>
      </w:r>
      <w:r w:rsidR="00755857" w:rsidRPr="00C006FC">
        <w:t xml:space="preserve">benefit </w:t>
      </w:r>
      <w:r w:rsidR="00755857" w:rsidRPr="00AF1E89">
        <w:t>for</w:t>
      </w:r>
      <w:r w:rsidR="009D6FB3" w:rsidRPr="00AF1E89">
        <w:t xml:space="preserve"> home health care </w:t>
      </w:r>
      <w:r w:rsidR="005B055D" w:rsidRPr="00AF1E89">
        <w:t xml:space="preserve">or </w:t>
      </w:r>
      <w:r w:rsidR="009D6FB3" w:rsidRPr="00AF1E89">
        <w:t>hospice care</w:t>
      </w:r>
      <w:r w:rsidR="003B38E3">
        <w:t>,</w:t>
      </w:r>
      <w:r w:rsidR="009D6FB3" w:rsidRPr="00AF1E89">
        <w:t xml:space="preserve"> </w:t>
      </w:r>
      <w:r w:rsidR="00E01214">
        <w:t xml:space="preserve">and the </w:t>
      </w:r>
      <w:r w:rsidR="004A0CBC">
        <w:t xml:space="preserve">waiver </w:t>
      </w:r>
      <w:r w:rsidR="00E01214">
        <w:t>benefit</w:t>
      </w:r>
      <w:r w:rsidR="00B51817">
        <w:t xml:space="preserve"> </w:t>
      </w:r>
      <w:r w:rsidR="009D6FB3" w:rsidRPr="00AF1E89">
        <w:t xml:space="preserve">requires that the </w:t>
      </w:r>
      <w:r w:rsidR="00D83352">
        <w:t>insured</w:t>
      </w:r>
      <w:r w:rsidR="009D6FB3" w:rsidRPr="00AF1E89">
        <w:t xml:space="preserve"> be confined in a health care facility to establish eligibility for the home health care</w:t>
      </w:r>
      <w:r w:rsidR="005B055D" w:rsidRPr="00AF1E89">
        <w:t xml:space="preserve"> or</w:t>
      </w:r>
      <w:r w:rsidR="00D55066" w:rsidRPr="00AF1E89">
        <w:t xml:space="preserve"> </w:t>
      </w:r>
      <w:r w:rsidR="009D6FB3" w:rsidRPr="00AF1E89">
        <w:t xml:space="preserve">hospice care, the period of confinement shall not be required to be greater than </w:t>
      </w:r>
      <w:r w:rsidR="00442A7C">
        <w:t>thirty (</w:t>
      </w:r>
      <w:r w:rsidR="009D6FB3" w:rsidRPr="00AF1E89">
        <w:t>30</w:t>
      </w:r>
      <w:r w:rsidR="00442A7C">
        <w:t>)</w:t>
      </w:r>
      <w:r w:rsidR="009D6FB3" w:rsidRPr="00AF1E89">
        <w:t xml:space="preserve"> days. </w:t>
      </w:r>
    </w:p>
    <w:p w14:paraId="31D8EF0E" w14:textId="77777777" w:rsidR="009D6FB3" w:rsidRPr="00AF1E89" w:rsidRDefault="009D6FB3" w:rsidP="008E6669">
      <w:pPr>
        <w:tabs>
          <w:tab w:val="left" w:pos="720"/>
          <w:tab w:val="left" w:pos="1440"/>
          <w:tab w:val="left" w:pos="2160"/>
          <w:tab w:val="left" w:pos="2880"/>
        </w:tabs>
        <w:ind w:left="720" w:hanging="720"/>
        <w:jc w:val="both"/>
      </w:pPr>
    </w:p>
    <w:p w14:paraId="5AF255AD" w14:textId="1BB75B6E" w:rsidR="009D6FB3" w:rsidRDefault="000601B7" w:rsidP="008E6669">
      <w:pPr>
        <w:tabs>
          <w:tab w:val="left" w:pos="720"/>
          <w:tab w:val="left" w:pos="1440"/>
          <w:tab w:val="left" w:pos="2160"/>
          <w:tab w:val="left" w:pos="2880"/>
        </w:tabs>
        <w:ind w:left="720" w:hanging="720"/>
        <w:jc w:val="both"/>
      </w:pPr>
      <w:r w:rsidRPr="00AF1E89">
        <w:t>(</w:t>
      </w:r>
      <w:r w:rsidR="008831A6">
        <w:t>6</w:t>
      </w:r>
      <w:r w:rsidRPr="00AF1E89">
        <w:t>)</w:t>
      </w:r>
      <w:r w:rsidR="008C60B8" w:rsidRPr="00AF1E89">
        <w:tab/>
      </w:r>
      <w:r w:rsidR="009D6FB3" w:rsidRPr="003D2C83">
        <w:t xml:space="preserve">If </w:t>
      </w:r>
      <w:r w:rsidR="00882708">
        <w:t xml:space="preserve">a </w:t>
      </w:r>
      <w:r w:rsidR="00614E10">
        <w:t xml:space="preserve">waiver </w:t>
      </w:r>
      <w:r w:rsidR="009D16C7" w:rsidRPr="003D2C83">
        <w:t xml:space="preserve">benefit </w:t>
      </w:r>
      <w:r w:rsidR="00495B4C">
        <w:t xml:space="preserve">form </w:t>
      </w:r>
      <w:r w:rsidR="0081591A" w:rsidRPr="003D2C83">
        <w:t xml:space="preserve">requires </w:t>
      </w:r>
      <w:r w:rsidR="009D6FB3" w:rsidRPr="003D2C83">
        <w:t xml:space="preserve">the </w:t>
      </w:r>
      <w:r w:rsidR="00D83352">
        <w:t>insured</w:t>
      </w:r>
      <w:r w:rsidR="009D6FB3" w:rsidRPr="003D2C83">
        <w:t xml:space="preserve"> to receive services, receive treatment</w:t>
      </w:r>
      <w:r w:rsidR="00105096">
        <w:t xml:space="preserve">, </w:t>
      </w:r>
      <w:r w:rsidR="009D6FB3" w:rsidRPr="003D2C83">
        <w:t>be disabled</w:t>
      </w:r>
      <w:r w:rsidR="00105096">
        <w:t xml:space="preserve"> or </w:t>
      </w:r>
      <w:r w:rsidR="000E3483">
        <w:t xml:space="preserve">be </w:t>
      </w:r>
      <w:r w:rsidR="00105096">
        <w:t>unemployed</w:t>
      </w:r>
      <w:r w:rsidR="009D6FB3" w:rsidRPr="003D2C83">
        <w:t xml:space="preserve"> for a period of time (waiting period) prior to </w:t>
      </w:r>
      <w:r w:rsidR="005B055D" w:rsidRPr="003D2C83">
        <w:t xml:space="preserve">the </w:t>
      </w:r>
      <w:r w:rsidR="009D6FB3" w:rsidRPr="003D2C83">
        <w:t xml:space="preserve">waiver of surrender charge, the waiting period </w:t>
      </w:r>
      <w:r w:rsidR="00622E84" w:rsidRPr="003D2C83">
        <w:t>shall</w:t>
      </w:r>
      <w:r w:rsidR="009D6FB3" w:rsidRPr="003D2C83">
        <w:t xml:space="preserve"> not exceed </w:t>
      </w:r>
      <w:r w:rsidR="00442A7C">
        <w:t>ninety (</w:t>
      </w:r>
      <w:r w:rsidR="009D6FB3" w:rsidRPr="003D2C83">
        <w:t>90</w:t>
      </w:r>
      <w:r w:rsidR="00442A7C">
        <w:t>)</w:t>
      </w:r>
      <w:r w:rsidR="009D6FB3" w:rsidRPr="003D2C83">
        <w:t xml:space="preserve"> days.</w:t>
      </w:r>
      <w:r w:rsidR="00976271" w:rsidRPr="003D2C83">
        <w:t xml:space="preserve"> For qualifying events that occur during the benefit </w:t>
      </w:r>
      <w:r w:rsidR="000E3483">
        <w:t>in</w:t>
      </w:r>
      <w:r w:rsidR="00976271" w:rsidRPr="003D2C83">
        <w:t xml:space="preserve">eligibility period, the </w:t>
      </w:r>
      <w:r w:rsidR="00442A7C">
        <w:t>ninety (</w:t>
      </w:r>
      <w:r w:rsidR="00976271" w:rsidRPr="003D2C83">
        <w:t>90</w:t>
      </w:r>
      <w:r w:rsidR="00442A7C">
        <w:t>)</w:t>
      </w:r>
      <w:r w:rsidR="00976271" w:rsidRPr="003D2C83">
        <w:t xml:space="preserve"> days may be measured from the later of the date of the qualifying event or the benefit eligibility date.</w:t>
      </w:r>
      <w:r w:rsidR="009D6FB3" w:rsidRPr="003D2C83">
        <w:t xml:space="preserve"> The </w:t>
      </w:r>
      <w:r w:rsidR="00614E10">
        <w:t xml:space="preserve">waiver </w:t>
      </w:r>
      <w:r w:rsidR="009D16C7" w:rsidRPr="003D2C83">
        <w:t xml:space="preserve">benefit </w:t>
      </w:r>
      <w:r w:rsidR="00495B4C">
        <w:t xml:space="preserve">form </w:t>
      </w:r>
      <w:r w:rsidR="009D6FB3" w:rsidRPr="003D2C83">
        <w:t>shall</w:t>
      </w:r>
      <w:r w:rsidR="0081591A" w:rsidRPr="003D2C83">
        <w:t xml:space="preserve"> not require</w:t>
      </w:r>
      <w:r w:rsidR="009D6FB3" w:rsidRPr="003D2C83">
        <w:t xml:space="preserve"> that a new waiting period be applied to services received, treatment received or disability due to the same cause as a previously-covered service, treatment or disability, or due to a cause related to the cause of a previously-covered service, treatment or disability, unless the services received, treatment received or disability occurs </w:t>
      </w:r>
      <w:r w:rsidR="00495B4C">
        <w:t xml:space="preserve">at least </w:t>
      </w:r>
      <w:r w:rsidR="00442A7C">
        <w:t>thirty (</w:t>
      </w:r>
      <w:r w:rsidR="009D6FB3" w:rsidRPr="003D2C83">
        <w:t>30</w:t>
      </w:r>
      <w:r w:rsidR="00442A7C">
        <w:t>)</w:t>
      </w:r>
      <w:r w:rsidR="009D6FB3" w:rsidRPr="003D2C83">
        <w:t xml:space="preserve"> days after the previously-covered service, treatment or disability.</w:t>
      </w:r>
      <w:r w:rsidR="009D6FB3" w:rsidRPr="00C22DE0">
        <w:t xml:space="preserve"> </w:t>
      </w:r>
    </w:p>
    <w:p w14:paraId="1DCDA750" w14:textId="77777777" w:rsidR="00B804C3" w:rsidRDefault="00B804C3" w:rsidP="008E6669">
      <w:pPr>
        <w:tabs>
          <w:tab w:val="left" w:pos="720"/>
          <w:tab w:val="left" w:pos="1440"/>
          <w:tab w:val="left" w:pos="2160"/>
          <w:tab w:val="left" w:pos="2880"/>
        </w:tabs>
        <w:ind w:left="720" w:hanging="720"/>
        <w:jc w:val="both"/>
      </w:pPr>
    </w:p>
    <w:p w14:paraId="52E25EB7" w14:textId="578CBF4F" w:rsidR="001C28F9" w:rsidRDefault="008831A6" w:rsidP="00BC33C8">
      <w:pPr>
        <w:tabs>
          <w:tab w:val="left" w:pos="720"/>
          <w:tab w:val="left" w:pos="1440"/>
          <w:tab w:val="left" w:pos="2160"/>
          <w:tab w:val="left" w:pos="2880"/>
          <w:tab w:val="left" w:pos="9900"/>
        </w:tabs>
        <w:ind w:left="720" w:hanging="720"/>
      </w:pPr>
      <w:r w:rsidRPr="00C22DE0">
        <w:t>(</w:t>
      </w:r>
      <w:r>
        <w:t>7</w:t>
      </w:r>
      <w:r w:rsidRPr="00C22DE0">
        <w:t>)</w:t>
      </w:r>
      <w:r w:rsidRPr="00C22DE0">
        <w:tab/>
      </w:r>
      <w:r w:rsidR="00C006FC" w:rsidRPr="003D2C83">
        <w:t xml:space="preserve">A </w:t>
      </w:r>
      <w:r w:rsidR="00614E10">
        <w:t xml:space="preserve">waiver </w:t>
      </w:r>
      <w:r w:rsidRPr="003D2C83">
        <w:t>benefit</w:t>
      </w:r>
      <w:r w:rsidR="00BC33C8">
        <w:t xml:space="preserve"> </w:t>
      </w:r>
      <w:r w:rsidRPr="003D2C83">
        <w:t xml:space="preserve">for </w:t>
      </w:r>
      <w:r w:rsidRPr="00E42EB1">
        <w:rPr>
          <w:strike/>
        </w:rPr>
        <w:t>imminent death</w:t>
      </w:r>
      <w:r w:rsidRPr="003D2C83">
        <w:t xml:space="preserve"> </w:t>
      </w:r>
      <w:r w:rsidR="00E42EB1" w:rsidRPr="00E42EB1">
        <w:rPr>
          <w:color w:val="FF0000"/>
        </w:rPr>
        <w:t xml:space="preserve">limited life expectancy </w:t>
      </w:r>
      <w:r w:rsidRPr="003D2C83">
        <w:t xml:space="preserve">shall not require that the condition causing the limited life expectancy </w:t>
      </w:r>
      <w:proofErr w:type="gramStart"/>
      <w:r w:rsidRPr="003D2C83">
        <w:t>be</w:t>
      </w:r>
      <w:proofErr w:type="gramEnd"/>
      <w:r w:rsidRPr="003D2C83">
        <w:t xml:space="preserve"> diagnosed after the </w:t>
      </w:r>
      <w:r w:rsidR="007B4F1F">
        <w:t xml:space="preserve">waiver benefit </w:t>
      </w:r>
      <w:r w:rsidR="00B804C3">
        <w:t>issue</w:t>
      </w:r>
      <w:r w:rsidRPr="003D2C83">
        <w:t xml:space="preserve"> date.</w:t>
      </w:r>
    </w:p>
    <w:p w14:paraId="75987D41" w14:textId="42AB72D7" w:rsidR="008831A6" w:rsidRDefault="008831A6" w:rsidP="00BC33C8">
      <w:pPr>
        <w:tabs>
          <w:tab w:val="left" w:pos="720"/>
          <w:tab w:val="left" w:pos="1440"/>
          <w:tab w:val="left" w:pos="2160"/>
          <w:tab w:val="left" w:pos="2880"/>
          <w:tab w:val="left" w:pos="9900"/>
        </w:tabs>
        <w:ind w:left="720" w:hanging="720"/>
      </w:pPr>
      <w:r w:rsidRPr="003D2C83">
        <w:t xml:space="preserve"> </w:t>
      </w:r>
    </w:p>
    <w:p w14:paraId="030AE01D" w14:textId="6076C635" w:rsidR="00E42EB1" w:rsidRDefault="0024511E" w:rsidP="00E42EB1">
      <w:pPr>
        <w:pBdr>
          <w:top w:val="single" w:sz="4" w:space="1" w:color="auto"/>
          <w:left w:val="single" w:sz="4" w:space="4" w:color="auto"/>
          <w:bottom w:val="single" w:sz="4" w:space="1" w:color="auto"/>
          <w:right w:val="single" w:sz="4" w:space="4" w:color="auto"/>
        </w:pBdr>
        <w:ind w:left="720"/>
        <w:rPr>
          <w:color w:val="FF0000"/>
        </w:rPr>
      </w:pPr>
      <w:r>
        <w:rPr>
          <w:color w:val="FF0000"/>
        </w:rPr>
        <w:t xml:space="preserve">INSURANCE </w:t>
      </w:r>
      <w:r w:rsidR="00E42EB1" w:rsidRPr="00DD0D8C">
        <w:rPr>
          <w:color w:val="FF0000"/>
        </w:rPr>
        <w:t>COMPACT OFFICE COMMENT: ACLI commented the term “imminent death” should be changed to “limited life expectancy” to conform to definition of qualifying events.</w:t>
      </w:r>
      <w:r w:rsidR="00E42EB1">
        <w:rPr>
          <w:color w:val="FF0000"/>
        </w:rPr>
        <w:t xml:space="preserve"> </w:t>
      </w:r>
    </w:p>
    <w:p w14:paraId="53446950" w14:textId="77777777" w:rsidR="00E42EB1" w:rsidRDefault="00E42EB1" w:rsidP="00E42EB1">
      <w:pPr>
        <w:pBdr>
          <w:top w:val="single" w:sz="4" w:space="1" w:color="auto"/>
          <w:left w:val="single" w:sz="4" w:space="4" w:color="auto"/>
          <w:bottom w:val="single" w:sz="4" w:space="1" w:color="auto"/>
          <w:right w:val="single" w:sz="4" w:space="4" w:color="auto"/>
        </w:pBdr>
        <w:ind w:left="720"/>
        <w:rPr>
          <w:color w:val="FF0000"/>
        </w:rPr>
      </w:pPr>
    </w:p>
    <w:p w14:paraId="46618BAE" w14:textId="0289056D" w:rsidR="00E42EB1" w:rsidRDefault="00E42EB1" w:rsidP="00E42EB1">
      <w:pPr>
        <w:pBdr>
          <w:top w:val="single" w:sz="4" w:space="1" w:color="auto"/>
          <w:left w:val="single" w:sz="4" w:space="4" w:color="auto"/>
          <w:bottom w:val="single" w:sz="4" w:space="1" w:color="auto"/>
          <w:right w:val="single" w:sz="4" w:space="4" w:color="auto"/>
        </w:pBdr>
        <w:tabs>
          <w:tab w:val="left" w:pos="720"/>
          <w:tab w:val="left" w:pos="1440"/>
          <w:tab w:val="left" w:pos="2160"/>
          <w:tab w:val="left" w:pos="2880"/>
          <w:tab w:val="left" w:pos="9900"/>
        </w:tabs>
        <w:ind w:left="720"/>
      </w:pPr>
      <w:r w:rsidRPr="003638DF">
        <w:rPr>
          <w:b/>
          <w:bCs/>
          <w:color w:val="943634" w:themeColor="accent2" w:themeShade="BF"/>
          <w:u w:val="single"/>
        </w:rPr>
        <w:t>Insurance Compact Office update following the 5/26/2020 member call</w:t>
      </w:r>
      <w:r w:rsidRPr="003638DF">
        <w:rPr>
          <w:b/>
          <w:bCs/>
          <w:color w:val="943634" w:themeColor="accent2" w:themeShade="BF"/>
        </w:rPr>
        <w:t xml:space="preserve">: </w:t>
      </w:r>
      <w:r w:rsidRPr="003638DF">
        <w:rPr>
          <w:color w:val="943634" w:themeColor="accent2" w:themeShade="BF"/>
        </w:rPr>
        <w:t xml:space="preserve">The PSC </w:t>
      </w:r>
      <w:r>
        <w:rPr>
          <w:color w:val="943634" w:themeColor="accent2" w:themeShade="BF"/>
        </w:rPr>
        <w:t>agreed to delete imminent death and replace it with limited life expectancy</w:t>
      </w:r>
      <w:r w:rsidRPr="003638DF">
        <w:rPr>
          <w:color w:val="943634" w:themeColor="accent2" w:themeShade="BF"/>
        </w:rPr>
        <w:t>.</w:t>
      </w:r>
    </w:p>
    <w:p w14:paraId="75E61C1A" w14:textId="77777777" w:rsidR="00D83352" w:rsidRPr="003D2C83" w:rsidRDefault="00D83352" w:rsidP="00BC33C8">
      <w:pPr>
        <w:tabs>
          <w:tab w:val="left" w:pos="720"/>
          <w:tab w:val="left" w:pos="1440"/>
          <w:tab w:val="left" w:pos="2160"/>
          <w:tab w:val="left" w:pos="2880"/>
          <w:tab w:val="left" w:pos="9900"/>
        </w:tabs>
        <w:ind w:left="720" w:hanging="720"/>
        <w:rPr>
          <w:b/>
        </w:rPr>
      </w:pPr>
    </w:p>
    <w:p w14:paraId="760A149B" w14:textId="643B57C3" w:rsidR="008831A6" w:rsidRPr="003D2C83" w:rsidRDefault="008831A6" w:rsidP="008831A6">
      <w:pPr>
        <w:tabs>
          <w:tab w:val="left" w:pos="720"/>
          <w:tab w:val="left" w:pos="1440"/>
          <w:tab w:val="left" w:pos="2160"/>
          <w:tab w:val="left" w:pos="2880"/>
          <w:tab w:val="left" w:pos="9900"/>
        </w:tabs>
        <w:ind w:left="720" w:hanging="720"/>
        <w:jc w:val="both"/>
        <w:rPr>
          <w:b/>
        </w:rPr>
      </w:pPr>
      <w:r w:rsidRPr="003D2C83">
        <w:lastRenderedPageBreak/>
        <w:t>(8)</w:t>
      </w:r>
      <w:r w:rsidRPr="003D2C83">
        <w:tab/>
      </w:r>
      <w:r w:rsidR="00C006FC" w:rsidRPr="003D2C83">
        <w:t xml:space="preserve">A </w:t>
      </w:r>
      <w:r w:rsidR="00614E10">
        <w:t xml:space="preserve">waiver </w:t>
      </w:r>
      <w:r w:rsidRPr="003D2C83">
        <w:t>benefit</w:t>
      </w:r>
      <w:r w:rsidR="00BC33C8">
        <w:t xml:space="preserve"> </w:t>
      </w:r>
      <w:r w:rsidRPr="003D2C83">
        <w:t xml:space="preserve">for health care facility confinement shall not require that the confinement begin after the </w:t>
      </w:r>
      <w:r w:rsidR="00FA4997" w:rsidRPr="003D2C83">
        <w:t xml:space="preserve">benefit eligibility date </w:t>
      </w:r>
      <w:r w:rsidRPr="003D2C83">
        <w:t>or exclude confinements beginning</w:t>
      </w:r>
      <w:r w:rsidR="000E3483">
        <w:t xml:space="preserve"> during the benefit ineligibility period.</w:t>
      </w:r>
      <w:r w:rsidR="0073287F">
        <w:t xml:space="preserve"> Confinements that begin before the benefit issue date may be excluded.</w:t>
      </w:r>
      <w:r w:rsidRPr="003D2C83">
        <w:t xml:space="preserve">  </w:t>
      </w:r>
    </w:p>
    <w:p w14:paraId="7BC57105" w14:textId="77777777" w:rsidR="008831A6" w:rsidRPr="003D2C83" w:rsidRDefault="008831A6" w:rsidP="008E6669">
      <w:pPr>
        <w:tabs>
          <w:tab w:val="left" w:pos="720"/>
          <w:tab w:val="left" w:pos="1440"/>
          <w:tab w:val="left" w:pos="2160"/>
          <w:tab w:val="left" w:pos="2880"/>
        </w:tabs>
        <w:ind w:left="720" w:hanging="720"/>
        <w:jc w:val="both"/>
      </w:pPr>
    </w:p>
    <w:p w14:paraId="608DD09D" w14:textId="6E2EE225" w:rsidR="00C52E06" w:rsidRDefault="00C52E06" w:rsidP="00C52E06">
      <w:pPr>
        <w:tabs>
          <w:tab w:val="left" w:pos="720"/>
          <w:tab w:val="left" w:pos="1440"/>
          <w:tab w:val="left" w:pos="2160"/>
          <w:tab w:val="left" w:pos="2880"/>
          <w:tab w:val="left" w:pos="9900"/>
        </w:tabs>
        <w:ind w:left="720" w:hanging="720"/>
        <w:jc w:val="both"/>
      </w:pPr>
      <w:r w:rsidRPr="003D2C83">
        <w:t>(9)</w:t>
      </w:r>
      <w:r w:rsidRPr="003D2C83">
        <w:tab/>
      </w:r>
      <w:r w:rsidR="00A06439">
        <w:t>A</w:t>
      </w:r>
      <w:r w:rsidRPr="003D2C83">
        <w:t xml:space="preserve"> </w:t>
      </w:r>
      <w:r w:rsidR="00614E10">
        <w:t xml:space="preserve">waiver </w:t>
      </w:r>
      <w:r w:rsidRPr="003D2C83">
        <w:t xml:space="preserve">benefit </w:t>
      </w:r>
      <w:r w:rsidR="00495B4C">
        <w:t xml:space="preserve">form </w:t>
      </w:r>
      <w:r w:rsidRPr="003D2C83">
        <w:t xml:space="preserve">shall not provide for the accumulation or pooling of values or the aggregation of policies or values in the determination of a </w:t>
      </w:r>
      <w:r w:rsidR="004A0CBC">
        <w:t xml:space="preserve">waiver </w:t>
      </w:r>
      <w:r w:rsidRPr="003D2C83">
        <w:t>benefit.</w:t>
      </w:r>
    </w:p>
    <w:p w14:paraId="3B89045B" w14:textId="77777777" w:rsidR="00690E8F" w:rsidRPr="003D2C83" w:rsidRDefault="00690E8F" w:rsidP="00442A7C">
      <w:pPr>
        <w:tabs>
          <w:tab w:val="left" w:pos="720"/>
          <w:tab w:val="left" w:pos="1440"/>
          <w:tab w:val="left" w:pos="2160"/>
          <w:tab w:val="left" w:pos="2880"/>
        </w:tabs>
        <w:jc w:val="both"/>
      </w:pPr>
    </w:p>
    <w:p w14:paraId="44D29852" w14:textId="53A2B4A5" w:rsidR="008831A6" w:rsidRPr="00442A7C" w:rsidRDefault="00A125FD" w:rsidP="00442A7C">
      <w:pPr>
        <w:tabs>
          <w:tab w:val="left" w:pos="720"/>
          <w:tab w:val="left" w:pos="1440"/>
          <w:tab w:val="left" w:pos="2160"/>
          <w:tab w:val="left" w:pos="2880"/>
        </w:tabs>
        <w:ind w:left="720" w:hanging="720"/>
        <w:jc w:val="both"/>
        <w:rPr>
          <w:b/>
        </w:rPr>
      </w:pPr>
      <w:r>
        <w:rPr>
          <w:b/>
        </w:rPr>
        <w:t>C.</w:t>
      </w:r>
      <w:r>
        <w:rPr>
          <w:b/>
        </w:rPr>
        <w:tab/>
      </w:r>
      <w:r w:rsidR="008831A6" w:rsidRPr="003D2C83">
        <w:rPr>
          <w:b/>
        </w:rPr>
        <w:t>PREEXISTING CONDITIONS</w:t>
      </w:r>
    </w:p>
    <w:p w14:paraId="1C14D699" w14:textId="77777777" w:rsidR="00E570B4" w:rsidRDefault="00E570B4" w:rsidP="008831A6">
      <w:pPr>
        <w:tabs>
          <w:tab w:val="left" w:pos="720"/>
          <w:tab w:val="left" w:pos="1440"/>
          <w:tab w:val="left" w:pos="2160"/>
          <w:tab w:val="left" w:pos="2880"/>
          <w:tab w:val="left" w:pos="9900"/>
        </w:tabs>
        <w:ind w:left="720" w:hanging="720"/>
        <w:jc w:val="both"/>
      </w:pPr>
    </w:p>
    <w:p w14:paraId="5E2A64B1" w14:textId="647FF632" w:rsidR="008831A6" w:rsidRPr="003D2C83" w:rsidRDefault="008831A6" w:rsidP="008831A6">
      <w:pPr>
        <w:tabs>
          <w:tab w:val="left" w:pos="720"/>
          <w:tab w:val="left" w:pos="1440"/>
          <w:tab w:val="left" w:pos="2160"/>
          <w:tab w:val="left" w:pos="2880"/>
          <w:tab w:val="left" w:pos="9900"/>
        </w:tabs>
        <w:ind w:left="720" w:hanging="720"/>
        <w:jc w:val="both"/>
      </w:pPr>
      <w:r w:rsidRPr="003D2C83">
        <w:t>(1)</w:t>
      </w:r>
      <w:r w:rsidRPr="003D2C83">
        <w:tab/>
      </w:r>
      <w:r w:rsidR="00A06439">
        <w:t xml:space="preserve">A </w:t>
      </w:r>
      <w:r w:rsidR="00614E10">
        <w:t xml:space="preserve">waiver </w:t>
      </w:r>
      <w:r w:rsidRPr="003D2C83">
        <w:t xml:space="preserve">benefit </w:t>
      </w:r>
      <w:r w:rsidR="00495B4C">
        <w:t xml:space="preserve">form </w:t>
      </w:r>
      <w:r w:rsidRPr="003D2C83">
        <w:t xml:space="preserve">shall not exclude disability, services, treatment or diagnosis caused by a preexisting condition. Therefore, the </w:t>
      </w:r>
      <w:r w:rsidR="00614E10">
        <w:t xml:space="preserve">waiver </w:t>
      </w:r>
      <w:r w:rsidRPr="003D2C83">
        <w:t xml:space="preserve">benefit </w:t>
      </w:r>
      <w:r w:rsidR="00F2509D">
        <w:t xml:space="preserve">form </w:t>
      </w:r>
      <w:r w:rsidRPr="003D2C83">
        <w:t xml:space="preserve">shall not require that disability or need for services, treatment or diagnosis be caused by injury or </w:t>
      </w:r>
      <w:r w:rsidR="007422F0">
        <w:t>sickness</w:t>
      </w:r>
      <w:r w:rsidRPr="003D2C83">
        <w:t xml:space="preserve"> beginning, commencing, originating, occurring, sustained or manifesting or first manifesting </w:t>
      </w:r>
      <w:r w:rsidR="00755857" w:rsidRPr="003D2C83">
        <w:t xml:space="preserve">itself </w:t>
      </w:r>
      <w:r w:rsidR="00755857">
        <w:t>after</w:t>
      </w:r>
      <w:r w:rsidR="00B804C3">
        <w:t xml:space="preserve"> the </w:t>
      </w:r>
      <w:r w:rsidR="004A0CBC">
        <w:t xml:space="preserve">waiver </w:t>
      </w:r>
      <w:r w:rsidR="00B804C3">
        <w:t>benefit issue date</w:t>
      </w:r>
      <w:r w:rsidRPr="003D2C83">
        <w:t xml:space="preserve">. </w:t>
      </w:r>
    </w:p>
    <w:p w14:paraId="1B65D184" w14:textId="77777777" w:rsidR="009D6FB3" w:rsidRPr="003D2C83" w:rsidRDefault="009D6FB3" w:rsidP="008E6669">
      <w:pPr>
        <w:pStyle w:val="BodyTextIndent3"/>
        <w:autoSpaceDE w:val="0"/>
        <w:autoSpaceDN w:val="0"/>
        <w:adjustRightInd w:val="0"/>
        <w:rPr>
          <w:szCs w:val="20"/>
        </w:rPr>
      </w:pPr>
    </w:p>
    <w:p w14:paraId="2C23680E" w14:textId="77777777" w:rsidR="009D6FB3" w:rsidRPr="003D2C83" w:rsidRDefault="00A125FD" w:rsidP="008E6669">
      <w:pPr>
        <w:pStyle w:val="Heading2"/>
        <w:tabs>
          <w:tab w:val="left" w:pos="1440"/>
          <w:tab w:val="left" w:pos="2160"/>
          <w:tab w:val="left" w:pos="2880"/>
        </w:tabs>
        <w:ind w:left="720" w:hanging="720"/>
        <w:jc w:val="both"/>
        <w:rPr>
          <w:strike/>
          <w:szCs w:val="24"/>
        </w:rPr>
      </w:pPr>
      <w:r>
        <w:t>D.</w:t>
      </w:r>
      <w:r>
        <w:tab/>
      </w:r>
      <w:r w:rsidR="006E2CFE" w:rsidRPr="003D2C83">
        <w:t>DENIALS</w:t>
      </w:r>
      <w:r w:rsidR="003B38E3">
        <w:t xml:space="preserve"> OF WAIVER CLAIMS</w:t>
      </w:r>
      <w:r w:rsidR="006E2CFE" w:rsidRPr="003D2C83">
        <w:t xml:space="preserve"> </w:t>
      </w:r>
    </w:p>
    <w:p w14:paraId="655BB647" w14:textId="77777777" w:rsidR="009D6FB3" w:rsidRPr="003D2C83" w:rsidRDefault="009D6FB3" w:rsidP="008E6669">
      <w:pPr>
        <w:keepNext/>
        <w:tabs>
          <w:tab w:val="left" w:pos="720"/>
          <w:tab w:val="left" w:pos="1440"/>
          <w:tab w:val="left" w:pos="2160"/>
          <w:tab w:val="left" w:pos="2880"/>
        </w:tabs>
        <w:ind w:left="720" w:hanging="720"/>
        <w:jc w:val="both"/>
        <w:rPr>
          <w:b/>
          <w:bCs/>
        </w:rPr>
      </w:pPr>
    </w:p>
    <w:p w14:paraId="0A6CAFCB" w14:textId="0D446090" w:rsidR="009D6FB3" w:rsidRPr="003D2C83" w:rsidRDefault="009D6FB3" w:rsidP="008E6669">
      <w:pPr>
        <w:tabs>
          <w:tab w:val="left" w:pos="720"/>
          <w:tab w:val="left" w:pos="1440"/>
          <w:tab w:val="left" w:pos="2160"/>
          <w:tab w:val="left" w:pos="2880"/>
          <w:tab w:val="left" w:pos="9810"/>
        </w:tabs>
        <w:ind w:left="720" w:hanging="720"/>
        <w:jc w:val="both"/>
      </w:pPr>
      <w:r w:rsidRPr="003D2C83">
        <w:t>(1)</w:t>
      </w:r>
      <w:r w:rsidRPr="003D2C83">
        <w:tab/>
      </w:r>
      <w:r w:rsidR="00A06439">
        <w:t xml:space="preserve">A </w:t>
      </w:r>
      <w:r w:rsidR="00614E10">
        <w:t xml:space="preserve">waiver </w:t>
      </w:r>
      <w:r w:rsidR="00011B71" w:rsidRPr="003D2C83">
        <w:t xml:space="preserve">benefit </w:t>
      </w:r>
      <w:r w:rsidR="00E34EAD">
        <w:t xml:space="preserve">form </w:t>
      </w:r>
      <w:r w:rsidRPr="003D2C83">
        <w:t xml:space="preserve">shall </w:t>
      </w:r>
      <w:r w:rsidR="00F90072" w:rsidRPr="003D2C83">
        <w:t xml:space="preserve">state </w:t>
      </w:r>
      <w:r w:rsidRPr="003D2C83">
        <w:t xml:space="preserve">that if the </w:t>
      </w:r>
      <w:r w:rsidR="007C7431">
        <w:t xml:space="preserve">waiver </w:t>
      </w:r>
      <w:r w:rsidR="00755857">
        <w:t xml:space="preserve">claim </w:t>
      </w:r>
      <w:r w:rsidR="00755857" w:rsidRPr="003D2C83">
        <w:t>is</w:t>
      </w:r>
      <w:r w:rsidRPr="003D2C83">
        <w:t xml:space="preserve"> denied by the company the surrender proceeds shall not be disbursed until the </w:t>
      </w:r>
      <w:r w:rsidR="00D83352">
        <w:t>insured</w:t>
      </w:r>
      <w:r w:rsidRPr="003D2C83">
        <w:t xml:space="preserve"> is notified of the denial and provided with the opportunity to </w:t>
      </w:r>
      <w:r w:rsidR="00EC2F2B">
        <w:t>accept or reject</w:t>
      </w:r>
      <w:r w:rsidRPr="003D2C83">
        <w:t xml:space="preserve"> the surrender proceeds</w:t>
      </w:r>
      <w:r w:rsidR="008F591A">
        <w:t>, including any surrender charges</w:t>
      </w:r>
      <w:r w:rsidRPr="003D2C83">
        <w:t xml:space="preserve">. </w:t>
      </w:r>
    </w:p>
    <w:p w14:paraId="06A0A4BD" w14:textId="77777777" w:rsidR="009D6FB3" w:rsidRPr="003D2C83" w:rsidRDefault="009D6FB3" w:rsidP="008E6669">
      <w:pPr>
        <w:tabs>
          <w:tab w:val="left" w:pos="720"/>
          <w:tab w:val="left" w:pos="1440"/>
          <w:tab w:val="left" w:pos="2160"/>
          <w:tab w:val="left" w:pos="2880"/>
          <w:tab w:val="left" w:pos="9810"/>
        </w:tabs>
        <w:ind w:left="720" w:hanging="720"/>
        <w:jc w:val="both"/>
        <w:rPr>
          <w:b/>
          <w:bCs/>
          <w:strike/>
        </w:rPr>
      </w:pPr>
    </w:p>
    <w:p w14:paraId="5BDC9DA8" w14:textId="77777777" w:rsidR="009D6FB3" w:rsidRPr="003D2C83" w:rsidRDefault="009D6FB3" w:rsidP="008E6669">
      <w:pPr>
        <w:tabs>
          <w:tab w:val="left" w:pos="720"/>
          <w:tab w:val="left" w:pos="1440"/>
          <w:tab w:val="left" w:pos="2160"/>
          <w:tab w:val="left" w:pos="2880"/>
        </w:tabs>
        <w:ind w:left="720" w:hanging="720"/>
        <w:jc w:val="both"/>
      </w:pPr>
      <w:r w:rsidRPr="003D2C83">
        <w:t>(</w:t>
      </w:r>
      <w:r w:rsidR="006E2CFE" w:rsidRPr="003D2C83">
        <w:t>2</w:t>
      </w:r>
      <w:r w:rsidRPr="003D2C83">
        <w:t>)</w:t>
      </w:r>
      <w:r w:rsidRPr="003D2C83">
        <w:tab/>
      </w:r>
      <w:r w:rsidR="00A06439">
        <w:t>A waiver benefit form shall not include t</w:t>
      </w:r>
      <w:r w:rsidR="00011B71" w:rsidRPr="003D2C83">
        <w:t xml:space="preserve">he </w:t>
      </w:r>
      <w:r w:rsidRPr="003D2C83">
        <w:t>following exclusions and restrictions</w:t>
      </w:r>
      <w:r w:rsidR="006E2CFE" w:rsidRPr="003D2C83">
        <w:t xml:space="preserve"> as a basis of </w:t>
      </w:r>
      <w:r w:rsidR="00614E10">
        <w:t>waiver</w:t>
      </w:r>
      <w:r w:rsidR="007C7431">
        <w:t xml:space="preserve"> claim</w:t>
      </w:r>
      <w:r w:rsidR="009D6DA1" w:rsidRPr="003D2C83">
        <w:t xml:space="preserve"> </w:t>
      </w:r>
      <w:r w:rsidR="006E2CFE" w:rsidRPr="003D2C83">
        <w:t>denial by the company</w:t>
      </w:r>
      <w:r w:rsidRPr="003D2C83">
        <w:t>:</w:t>
      </w:r>
    </w:p>
    <w:p w14:paraId="39991C4F" w14:textId="77777777" w:rsidR="009D6FB3" w:rsidRPr="003D2C83" w:rsidRDefault="009D6FB3" w:rsidP="008E6669">
      <w:pPr>
        <w:tabs>
          <w:tab w:val="left" w:pos="720"/>
          <w:tab w:val="left" w:pos="1440"/>
          <w:tab w:val="left" w:pos="2160"/>
          <w:tab w:val="left" w:pos="2880"/>
        </w:tabs>
        <w:ind w:left="720" w:hanging="720"/>
        <w:jc w:val="both"/>
      </w:pPr>
    </w:p>
    <w:p w14:paraId="41DFDA37" w14:textId="64595E55" w:rsidR="009D6FB3" w:rsidRPr="003D2C83" w:rsidRDefault="009D6FB3" w:rsidP="008E6669">
      <w:pPr>
        <w:pStyle w:val="BodyTextIndent3"/>
        <w:ind w:left="1440"/>
      </w:pPr>
      <w:r w:rsidRPr="003D2C83">
        <w:t xml:space="preserve">(a) </w:t>
      </w:r>
      <w:r w:rsidRPr="003D2C83">
        <w:tab/>
      </w:r>
      <w:r w:rsidR="006E2CFE" w:rsidRPr="003D2C83">
        <w:t>D</w:t>
      </w:r>
      <w:r w:rsidRPr="003D2C83">
        <w:t xml:space="preserve">enial due to the </w:t>
      </w:r>
      <w:r w:rsidR="00D83352">
        <w:t>insured’s</w:t>
      </w:r>
      <w:r w:rsidRPr="003D2C83">
        <w:t xml:space="preserve"> financial resources, income or need; </w:t>
      </w:r>
    </w:p>
    <w:p w14:paraId="43C34FD0" w14:textId="77777777" w:rsidR="009D6FB3" w:rsidRPr="003D2C83" w:rsidRDefault="009D6FB3" w:rsidP="008E6669">
      <w:pPr>
        <w:tabs>
          <w:tab w:val="left" w:pos="720"/>
          <w:tab w:val="left" w:pos="1440"/>
          <w:tab w:val="left" w:pos="2160"/>
          <w:tab w:val="left" w:pos="2880"/>
        </w:tabs>
        <w:ind w:left="2160" w:hanging="720"/>
        <w:jc w:val="both"/>
      </w:pPr>
    </w:p>
    <w:p w14:paraId="36D9C49E" w14:textId="75B6E505" w:rsidR="009D6FB3" w:rsidRPr="003D2C83" w:rsidRDefault="009D6FB3" w:rsidP="008E6669">
      <w:pPr>
        <w:pStyle w:val="BodyTextIndent3"/>
        <w:ind w:left="1440"/>
      </w:pPr>
      <w:r w:rsidRPr="003D2C83">
        <w:t xml:space="preserve">(b) </w:t>
      </w:r>
      <w:r w:rsidRPr="003D2C83">
        <w:tab/>
      </w:r>
      <w:r w:rsidR="006E2CFE" w:rsidRPr="003D2C83">
        <w:t>D</w:t>
      </w:r>
      <w:r w:rsidRPr="003D2C83">
        <w:t xml:space="preserve">enial if there is not a reasonable expectation that a significant improvement will occur in the </w:t>
      </w:r>
      <w:r w:rsidR="00D83352">
        <w:t>insured’s</w:t>
      </w:r>
      <w:r w:rsidRPr="003D2C83">
        <w:t xml:space="preserve"> condition; </w:t>
      </w:r>
    </w:p>
    <w:p w14:paraId="5B58A402" w14:textId="77777777" w:rsidR="009D6FB3" w:rsidRPr="003D2C83" w:rsidRDefault="009D6FB3" w:rsidP="008E6669">
      <w:pPr>
        <w:tabs>
          <w:tab w:val="left" w:pos="720"/>
          <w:tab w:val="left" w:pos="1440"/>
          <w:tab w:val="left" w:pos="2160"/>
          <w:tab w:val="left" w:pos="2880"/>
        </w:tabs>
        <w:ind w:left="1440" w:hanging="720"/>
        <w:jc w:val="both"/>
      </w:pPr>
    </w:p>
    <w:p w14:paraId="7298CCEC" w14:textId="0B6C0505" w:rsidR="009D6FB3" w:rsidRPr="003D2C83" w:rsidRDefault="009D6FB3" w:rsidP="008E6669">
      <w:pPr>
        <w:tabs>
          <w:tab w:val="left" w:pos="720"/>
          <w:tab w:val="left" w:pos="1440"/>
          <w:tab w:val="left" w:pos="2160"/>
          <w:tab w:val="left" w:pos="2880"/>
        </w:tabs>
        <w:ind w:left="1440" w:hanging="720"/>
        <w:jc w:val="both"/>
      </w:pPr>
      <w:r w:rsidRPr="003D2C83">
        <w:t xml:space="preserve">(c) </w:t>
      </w:r>
      <w:r w:rsidRPr="003D2C83">
        <w:tab/>
      </w:r>
      <w:r w:rsidR="006E2CFE" w:rsidRPr="003D2C83">
        <w:t>D</w:t>
      </w:r>
      <w:r w:rsidRPr="003D2C83">
        <w:t xml:space="preserve">enial if services are provided by a health care facility for the </w:t>
      </w:r>
      <w:r w:rsidR="00B31666">
        <w:t>insured</w:t>
      </w:r>
      <w:r w:rsidRPr="003D2C83">
        <w:t xml:space="preserve"> less often than on a daily </w:t>
      </w:r>
      <w:proofErr w:type="gramStart"/>
      <w:r w:rsidRPr="003D2C83">
        <w:t>basis;</w:t>
      </w:r>
      <w:proofErr w:type="gramEnd"/>
      <w:r w:rsidRPr="003D2C83">
        <w:t xml:space="preserve"> </w:t>
      </w:r>
    </w:p>
    <w:p w14:paraId="6AFA5EA9" w14:textId="77777777" w:rsidR="009D6FB3" w:rsidRPr="003D2C83" w:rsidRDefault="009D6FB3" w:rsidP="008E6669">
      <w:pPr>
        <w:tabs>
          <w:tab w:val="left" w:pos="720"/>
          <w:tab w:val="left" w:pos="1440"/>
          <w:tab w:val="left" w:pos="2160"/>
          <w:tab w:val="left" w:pos="2880"/>
        </w:tabs>
        <w:ind w:left="720" w:hanging="720"/>
        <w:jc w:val="both"/>
      </w:pPr>
    </w:p>
    <w:p w14:paraId="220E6D03" w14:textId="77777777" w:rsidR="009D6FB3" w:rsidRPr="003D2C83" w:rsidRDefault="009D6FB3" w:rsidP="008E6669">
      <w:pPr>
        <w:pStyle w:val="BodyTextIndent3"/>
        <w:ind w:left="1440"/>
      </w:pPr>
      <w:r w:rsidRPr="003D2C83">
        <w:t xml:space="preserve">(d) </w:t>
      </w:r>
      <w:r w:rsidRPr="003D2C83">
        <w:tab/>
      </w:r>
      <w:r w:rsidR="006E2CFE" w:rsidRPr="003D2C83">
        <w:t>D</w:t>
      </w:r>
      <w:r w:rsidRPr="003D2C83">
        <w:t xml:space="preserve">enial if services are not provided in the least costly setting; </w:t>
      </w:r>
    </w:p>
    <w:p w14:paraId="1E78CA0F" w14:textId="77777777" w:rsidR="009D6FB3" w:rsidRPr="003D2C83" w:rsidRDefault="009D6FB3" w:rsidP="008E6669">
      <w:pPr>
        <w:tabs>
          <w:tab w:val="left" w:pos="720"/>
          <w:tab w:val="left" w:pos="1440"/>
          <w:tab w:val="left" w:pos="2160"/>
          <w:tab w:val="left" w:pos="2880"/>
        </w:tabs>
        <w:ind w:left="1440" w:hanging="720"/>
        <w:jc w:val="both"/>
      </w:pPr>
    </w:p>
    <w:p w14:paraId="1AEC5D3F" w14:textId="77777777" w:rsidR="009D6FB3" w:rsidRPr="003D2C83" w:rsidRDefault="009D6FB3" w:rsidP="008E6669">
      <w:pPr>
        <w:pStyle w:val="BlockText"/>
        <w:tabs>
          <w:tab w:val="clear" w:pos="9900"/>
          <w:tab w:val="left" w:pos="720"/>
          <w:tab w:val="left" w:pos="1440"/>
          <w:tab w:val="left" w:pos="2160"/>
          <w:tab w:val="left" w:pos="2880"/>
        </w:tabs>
        <w:ind w:left="1440" w:right="0" w:hanging="720"/>
        <w:jc w:val="both"/>
        <w:rPr>
          <w:sz w:val="24"/>
        </w:rPr>
      </w:pPr>
      <w:r w:rsidRPr="003D2C83">
        <w:rPr>
          <w:sz w:val="24"/>
        </w:rPr>
        <w:t xml:space="preserve">(e) </w:t>
      </w:r>
      <w:r w:rsidRPr="003D2C83">
        <w:rPr>
          <w:sz w:val="24"/>
        </w:rPr>
        <w:tab/>
      </w:r>
      <w:r w:rsidR="006E2CFE" w:rsidRPr="003D2C83">
        <w:rPr>
          <w:sz w:val="24"/>
        </w:rPr>
        <w:t>D</w:t>
      </w:r>
      <w:r w:rsidRPr="003D2C83">
        <w:rPr>
          <w:sz w:val="24"/>
        </w:rPr>
        <w:t xml:space="preserve">enial if the health care facility does not accommodate a minimum number of persons; </w:t>
      </w:r>
    </w:p>
    <w:p w14:paraId="78C1EB69" w14:textId="77777777" w:rsidR="009D6FB3" w:rsidRPr="003D2C83" w:rsidRDefault="009D6FB3" w:rsidP="008E6669">
      <w:pPr>
        <w:tabs>
          <w:tab w:val="left" w:pos="720"/>
          <w:tab w:val="left" w:pos="1440"/>
          <w:tab w:val="left" w:pos="2160"/>
          <w:tab w:val="left" w:pos="2880"/>
        </w:tabs>
        <w:ind w:left="1440" w:hanging="720"/>
        <w:jc w:val="both"/>
      </w:pPr>
    </w:p>
    <w:p w14:paraId="5D4E6125" w14:textId="77777777" w:rsidR="009D6FB3" w:rsidRPr="003D2C83" w:rsidRDefault="009D6FB3" w:rsidP="008E6669">
      <w:pPr>
        <w:tabs>
          <w:tab w:val="left" w:pos="720"/>
          <w:tab w:val="left" w:pos="1440"/>
          <w:tab w:val="left" w:pos="2160"/>
          <w:tab w:val="left" w:pos="2880"/>
        </w:tabs>
        <w:ind w:left="1440" w:hanging="720"/>
        <w:jc w:val="both"/>
      </w:pPr>
      <w:r w:rsidRPr="003D2C83">
        <w:t xml:space="preserve">(f) </w:t>
      </w:r>
      <w:r w:rsidRPr="003D2C83">
        <w:tab/>
      </w:r>
      <w:r w:rsidR="006E2CFE" w:rsidRPr="003D2C83">
        <w:t>D</w:t>
      </w:r>
      <w:r w:rsidRPr="003D2C83">
        <w:t xml:space="preserve">enial if services are provided by a health care facility that predominantly provides care and treatment of the mentally ill or drug addicts; </w:t>
      </w:r>
    </w:p>
    <w:p w14:paraId="22F1A308" w14:textId="77777777" w:rsidR="004E2327" w:rsidRDefault="004E2327" w:rsidP="008E6669">
      <w:pPr>
        <w:tabs>
          <w:tab w:val="left" w:pos="720"/>
          <w:tab w:val="left" w:pos="1440"/>
          <w:tab w:val="left" w:pos="2160"/>
          <w:tab w:val="left" w:pos="2880"/>
        </w:tabs>
        <w:ind w:left="1440" w:hanging="720"/>
        <w:jc w:val="both"/>
      </w:pPr>
    </w:p>
    <w:p w14:paraId="2B083489" w14:textId="77777777" w:rsidR="009D6FB3" w:rsidRPr="003D2C83" w:rsidRDefault="009D6FB3" w:rsidP="008E6669">
      <w:pPr>
        <w:tabs>
          <w:tab w:val="left" w:pos="720"/>
          <w:tab w:val="left" w:pos="1440"/>
          <w:tab w:val="left" w:pos="2160"/>
          <w:tab w:val="left" w:pos="2880"/>
        </w:tabs>
        <w:ind w:left="1440" w:hanging="720"/>
        <w:jc w:val="both"/>
      </w:pPr>
      <w:r w:rsidRPr="003D2C83">
        <w:t>(g)</w:t>
      </w:r>
      <w:r w:rsidRPr="003D2C83">
        <w:tab/>
      </w:r>
      <w:r w:rsidR="006E2CFE" w:rsidRPr="003D2C83">
        <w:t>D</w:t>
      </w:r>
      <w:r w:rsidRPr="003D2C83">
        <w:t>enial if services are provided by a health care facility that does not have surgical facilities or access to such facilities;</w:t>
      </w:r>
    </w:p>
    <w:p w14:paraId="74D4424F" w14:textId="77777777" w:rsidR="009D6FB3" w:rsidRPr="003D2C83" w:rsidRDefault="009D6FB3" w:rsidP="008E6669">
      <w:pPr>
        <w:tabs>
          <w:tab w:val="left" w:pos="720"/>
          <w:tab w:val="left" w:pos="1440"/>
          <w:tab w:val="left" w:pos="2160"/>
          <w:tab w:val="left" w:pos="2880"/>
        </w:tabs>
        <w:ind w:left="1440" w:hanging="720"/>
        <w:jc w:val="both"/>
      </w:pPr>
    </w:p>
    <w:p w14:paraId="0E00C90A" w14:textId="77777777" w:rsidR="009D6FB3" w:rsidRPr="003D2C83" w:rsidRDefault="009D6FB3" w:rsidP="008E6669">
      <w:pPr>
        <w:tabs>
          <w:tab w:val="left" w:pos="720"/>
          <w:tab w:val="left" w:pos="1440"/>
          <w:tab w:val="left" w:pos="2160"/>
          <w:tab w:val="left" w:pos="2880"/>
        </w:tabs>
        <w:ind w:left="1440" w:hanging="720"/>
        <w:jc w:val="both"/>
      </w:pPr>
      <w:r w:rsidRPr="003D2C83">
        <w:t>(h)</w:t>
      </w:r>
      <w:r w:rsidRPr="003D2C83">
        <w:tab/>
      </w:r>
      <w:r w:rsidR="006E2CFE" w:rsidRPr="003D2C83">
        <w:t>D</w:t>
      </w:r>
      <w:r w:rsidRPr="003D2C83">
        <w:t xml:space="preserve">enial if reimbursement for services is provided by another company; or </w:t>
      </w:r>
    </w:p>
    <w:p w14:paraId="4F2D2D51" w14:textId="77777777" w:rsidR="00A26BA9" w:rsidRDefault="00A26BA9" w:rsidP="008E6669">
      <w:pPr>
        <w:tabs>
          <w:tab w:val="left" w:pos="720"/>
          <w:tab w:val="left" w:pos="1440"/>
          <w:tab w:val="left" w:pos="2160"/>
          <w:tab w:val="left" w:pos="2880"/>
          <w:tab w:val="left" w:pos="9810"/>
        </w:tabs>
        <w:ind w:left="1440" w:hanging="720"/>
        <w:jc w:val="both"/>
      </w:pPr>
    </w:p>
    <w:p w14:paraId="440AB69A" w14:textId="23F911DC" w:rsidR="009D6FB3" w:rsidRPr="00442A7C" w:rsidRDefault="009D6FB3" w:rsidP="00442A7C">
      <w:pPr>
        <w:tabs>
          <w:tab w:val="left" w:pos="720"/>
          <w:tab w:val="left" w:pos="1440"/>
          <w:tab w:val="left" w:pos="2160"/>
          <w:tab w:val="left" w:pos="2880"/>
          <w:tab w:val="left" w:pos="9810"/>
        </w:tabs>
        <w:ind w:left="1440" w:hanging="720"/>
        <w:jc w:val="both"/>
        <w:rPr>
          <w:b/>
          <w:bCs/>
        </w:rPr>
      </w:pPr>
      <w:r w:rsidRPr="003D2C83">
        <w:t>(i)</w:t>
      </w:r>
      <w:r w:rsidRPr="003D2C83">
        <w:tab/>
      </w:r>
      <w:r w:rsidR="006E2CFE" w:rsidRPr="003D2C83">
        <w:t>D</w:t>
      </w:r>
      <w:r w:rsidRPr="003D2C83">
        <w:t xml:space="preserve">enial if the </w:t>
      </w:r>
      <w:r w:rsidR="00B31666">
        <w:t>insured</w:t>
      </w:r>
      <w:r w:rsidRPr="003D2C83">
        <w:t xml:space="preserve"> is not confined to a health care facility with the expectation that he or she will remain in the facility for a lifetime (until death).</w:t>
      </w:r>
      <w:r w:rsidRPr="003D2C83">
        <w:rPr>
          <w:b/>
          <w:bCs/>
        </w:rPr>
        <w:t xml:space="preserve"> </w:t>
      </w:r>
    </w:p>
    <w:p w14:paraId="120AB917" w14:textId="77777777" w:rsidR="0035250A" w:rsidRDefault="0035250A" w:rsidP="00B1548C">
      <w:pPr>
        <w:pStyle w:val="Heading2"/>
        <w:tabs>
          <w:tab w:val="left" w:pos="1440"/>
          <w:tab w:val="left" w:pos="2160"/>
          <w:tab w:val="left" w:pos="2880"/>
        </w:tabs>
        <w:ind w:left="720" w:hanging="720"/>
        <w:jc w:val="both"/>
      </w:pPr>
    </w:p>
    <w:p w14:paraId="6A0C16F2" w14:textId="3220091F" w:rsidR="00B1548C" w:rsidRPr="003D2C83" w:rsidRDefault="00A125FD" w:rsidP="00B1548C">
      <w:pPr>
        <w:pStyle w:val="Heading2"/>
        <w:tabs>
          <w:tab w:val="left" w:pos="1440"/>
          <w:tab w:val="left" w:pos="2160"/>
          <w:tab w:val="left" w:pos="2880"/>
        </w:tabs>
        <w:ind w:left="720" w:hanging="720"/>
        <w:jc w:val="both"/>
      </w:pPr>
      <w:r>
        <w:t>E.</w:t>
      </w:r>
      <w:r>
        <w:tab/>
      </w:r>
      <w:r w:rsidR="00B1548C" w:rsidRPr="003D2C83">
        <w:t>FILING OF CLAIM</w:t>
      </w:r>
    </w:p>
    <w:p w14:paraId="6CD93C6B" w14:textId="77777777" w:rsidR="00B1548C" w:rsidRPr="003D2C83" w:rsidRDefault="00B1548C" w:rsidP="00B1548C">
      <w:pPr>
        <w:keepNext/>
        <w:tabs>
          <w:tab w:val="left" w:pos="720"/>
          <w:tab w:val="left" w:pos="1440"/>
          <w:tab w:val="left" w:pos="2160"/>
          <w:tab w:val="left" w:pos="2880"/>
        </w:tabs>
        <w:ind w:left="720" w:hanging="720"/>
        <w:jc w:val="both"/>
        <w:rPr>
          <w:b/>
          <w:bCs/>
        </w:rPr>
      </w:pPr>
    </w:p>
    <w:p w14:paraId="64EFD466" w14:textId="77777777" w:rsidR="00B1548C" w:rsidRPr="003D2C83" w:rsidRDefault="00B1548C" w:rsidP="00B1548C">
      <w:pPr>
        <w:keepNext/>
        <w:tabs>
          <w:tab w:val="left" w:pos="720"/>
          <w:tab w:val="left" w:pos="1440"/>
          <w:tab w:val="left" w:pos="2160"/>
          <w:tab w:val="left" w:pos="2880"/>
        </w:tabs>
        <w:ind w:left="720" w:hanging="720"/>
        <w:jc w:val="both"/>
      </w:pPr>
      <w:r w:rsidRPr="003D2C83">
        <w:t>(1)</w:t>
      </w:r>
      <w:r w:rsidRPr="003D2C83">
        <w:tab/>
      </w:r>
      <w:r w:rsidR="00A06439">
        <w:t>A</w:t>
      </w:r>
      <w:r w:rsidRPr="003D2C83">
        <w:t xml:space="preserve"> </w:t>
      </w:r>
      <w:r w:rsidR="004A0CBC">
        <w:t xml:space="preserve">waiver </w:t>
      </w:r>
      <w:r w:rsidRPr="003D2C83">
        <w:t xml:space="preserve">benefit </w:t>
      </w:r>
      <w:r w:rsidR="00E34EAD">
        <w:t xml:space="preserve">form </w:t>
      </w:r>
      <w:r w:rsidRPr="003D2C83">
        <w:t xml:space="preserve">shall disclose any claim requirements for filing a claim. The </w:t>
      </w:r>
      <w:r w:rsidR="004A0CBC">
        <w:t xml:space="preserve">waiver </w:t>
      </w:r>
      <w:r w:rsidRPr="003D2C83">
        <w:t xml:space="preserve">benefit </w:t>
      </w:r>
      <w:r w:rsidR="00515893">
        <w:t xml:space="preserve">form </w:t>
      </w:r>
      <w:r w:rsidRPr="003D2C83">
        <w:t xml:space="preserve">shall not include requirements more restrictive than the following: </w:t>
      </w:r>
    </w:p>
    <w:p w14:paraId="5FB42CE3" w14:textId="77777777" w:rsidR="00B1548C" w:rsidRPr="003D2C83" w:rsidRDefault="00B1548C" w:rsidP="00B1548C">
      <w:pPr>
        <w:tabs>
          <w:tab w:val="left" w:pos="720"/>
          <w:tab w:val="left" w:pos="1440"/>
          <w:tab w:val="left" w:pos="2160"/>
          <w:tab w:val="left" w:pos="2880"/>
          <w:tab w:val="left" w:pos="9900"/>
          <w:tab w:val="left" w:pos="9990"/>
        </w:tabs>
        <w:ind w:left="720" w:hanging="720"/>
        <w:jc w:val="both"/>
      </w:pPr>
    </w:p>
    <w:p w14:paraId="1E2AE685" w14:textId="2DDF8E2C" w:rsidR="00B1548C" w:rsidRPr="003D2C83" w:rsidRDefault="00B1548C" w:rsidP="00B1548C">
      <w:pPr>
        <w:pStyle w:val="BodyTextIndent3"/>
        <w:ind w:left="1440"/>
      </w:pPr>
      <w:r w:rsidRPr="003D2C83">
        <w:t xml:space="preserve">(a) </w:t>
      </w:r>
      <w:r w:rsidRPr="003D2C83">
        <w:tab/>
        <w:t xml:space="preserve">If the </w:t>
      </w:r>
      <w:r w:rsidR="004A0CBC">
        <w:t xml:space="preserve">waiver </w:t>
      </w:r>
      <w:r w:rsidRPr="003D2C83">
        <w:t xml:space="preserve">benefit </w:t>
      </w:r>
      <w:r w:rsidR="00515893">
        <w:t xml:space="preserve">form </w:t>
      </w:r>
      <w:r w:rsidRPr="003D2C83">
        <w:t xml:space="preserve">requires the filing of a proof of claim form, the </w:t>
      </w:r>
      <w:r w:rsidR="004A0CBC">
        <w:t xml:space="preserve">waiver </w:t>
      </w:r>
      <w:r w:rsidRPr="003D2C83">
        <w:t xml:space="preserve">benefit </w:t>
      </w:r>
      <w:r w:rsidR="00515893">
        <w:t xml:space="preserve">form </w:t>
      </w:r>
      <w:r w:rsidRPr="003D2C83">
        <w:t xml:space="preserve">shall state that the claim form shall be provided by the company within ten working days of the surrender request </w:t>
      </w:r>
      <w:r w:rsidR="00B31666">
        <w:t>by the insured.</w:t>
      </w:r>
      <w:r w:rsidRPr="003D2C83">
        <w:t xml:space="preserve"> If the claim form is not furnished within ten working days, it is considered that the </w:t>
      </w:r>
      <w:r w:rsidR="00B31666">
        <w:t>insured</w:t>
      </w:r>
      <w:r w:rsidRPr="003D2C83">
        <w:t xml:space="preserve"> complied with the claim requirements if the </w:t>
      </w:r>
      <w:r w:rsidR="00E570B4" w:rsidRPr="00E570B4">
        <w:t>insured</w:t>
      </w:r>
      <w:r w:rsidR="00D87318">
        <w:t xml:space="preserve"> </w:t>
      </w:r>
      <w:r w:rsidRPr="003D2C83">
        <w:t xml:space="preserve">submits written proof covering the occurrence, the character and the extent of the occurrence for which claim is made. </w:t>
      </w:r>
    </w:p>
    <w:p w14:paraId="6EDA3EED" w14:textId="77777777" w:rsidR="00B1548C" w:rsidRPr="003D2C83" w:rsidRDefault="00B1548C" w:rsidP="00B1548C">
      <w:pPr>
        <w:tabs>
          <w:tab w:val="left" w:pos="720"/>
          <w:tab w:val="left" w:pos="1440"/>
          <w:tab w:val="left" w:pos="2160"/>
          <w:tab w:val="left" w:pos="2880"/>
        </w:tabs>
        <w:ind w:left="1440" w:hanging="720"/>
        <w:jc w:val="both"/>
      </w:pPr>
    </w:p>
    <w:p w14:paraId="45ACF64B" w14:textId="543006C6" w:rsidR="00B1548C" w:rsidRPr="003D2C83" w:rsidRDefault="00B1548C" w:rsidP="00B1548C">
      <w:pPr>
        <w:tabs>
          <w:tab w:val="left" w:pos="720"/>
          <w:tab w:val="left" w:pos="1440"/>
          <w:tab w:val="left" w:pos="2160"/>
          <w:tab w:val="left" w:pos="2880"/>
        </w:tabs>
        <w:ind w:left="1440" w:hanging="720"/>
        <w:jc w:val="both"/>
      </w:pPr>
      <w:r w:rsidRPr="003D2C83">
        <w:t xml:space="preserve">(b) </w:t>
      </w:r>
      <w:r w:rsidRPr="003D2C83">
        <w:tab/>
        <w:t xml:space="preserve">If the company requires that proof </w:t>
      </w:r>
      <w:r w:rsidR="001A142E" w:rsidRPr="003D2C83">
        <w:t>of claim</w:t>
      </w:r>
      <w:r w:rsidRPr="003D2C83">
        <w:t xml:space="preserve"> be provided within a certain time frame, the </w:t>
      </w:r>
      <w:r w:rsidR="004A0CBC">
        <w:t xml:space="preserve">waiver </w:t>
      </w:r>
      <w:r w:rsidRPr="003D2C83">
        <w:t xml:space="preserve">benefit </w:t>
      </w:r>
      <w:r w:rsidR="00E34EAD">
        <w:t>form</w:t>
      </w:r>
      <w:r w:rsidRPr="003D2C83">
        <w:t xml:space="preserve"> shall state that the proof will not be required to be supplied sooner than </w:t>
      </w:r>
      <w:r w:rsidR="00442A7C">
        <w:t>ninety (</w:t>
      </w:r>
      <w:r w:rsidRPr="003D2C83">
        <w:t>90</w:t>
      </w:r>
      <w:r w:rsidR="00442A7C">
        <w:t>)</w:t>
      </w:r>
      <w:r w:rsidRPr="003D2C83">
        <w:t xml:space="preserve"> days after receiving services </w:t>
      </w:r>
      <w:r w:rsidR="0024527E">
        <w:t>or</w:t>
      </w:r>
      <w:r w:rsidRPr="003D2C83">
        <w:t xml:space="preserve"> treatment, </w:t>
      </w:r>
      <w:r w:rsidR="00E92BB3">
        <w:t xml:space="preserve">or after </w:t>
      </w:r>
      <w:r w:rsidRPr="003D2C83">
        <w:t>unemploy</w:t>
      </w:r>
      <w:r w:rsidR="00F47A93">
        <w:t>ment</w:t>
      </w:r>
      <w:r w:rsidRPr="003D2C83">
        <w:t xml:space="preserve"> or disability begins. Provision shall be made for the situation where it can be shown that it was not reasonably possible to provide proof within the required period </w:t>
      </w:r>
      <w:r w:rsidR="00DB522A">
        <w:t xml:space="preserve">of time </w:t>
      </w:r>
      <w:r w:rsidRPr="003D2C83">
        <w:t xml:space="preserve">and that the proof was given as soon as possible; however, in no event, except in the absence of legal capacity may the required proof be provided later than one year after proof is otherwise required. For a limited life expectancy </w:t>
      </w:r>
      <w:r w:rsidR="004A0CBC">
        <w:t xml:space="preserve">waiver </w:t>
      </w:r>
      <w:r w:rsidRPr="003D2C83">
        <w:t xml:space="preserve">benefit, </w:t>
      </w:r>
      <w:r w:rsidR="00E34EAD">
        <w:t>the</w:t>
      </w:r>
      <w:r w:rsidRPr="003D2C83">
        <w:t xml:space="preserve"> </w:t>
      </w:r>
      <w:r w:rsidR="004A0CBC">
        <w:t xml:space="preserve">waiver </w:t>
      </w:r>
      <w:r w:rsidRPr="003D2C83">
        <w:t xml:space="preserve">benefit </w:t>
      </w:r>
      <w:r w:rsidR="00515893">
        <w:t xml:space="preserve">form </w:t>
      </w:r>
      <w:r w:rsidRPr="003D2C83">
        <w:t xml:space="preserve">shall </w:t>
      </w:r>
      <w:r w:rsidR="001A142E" w:rsidRPr="003D2C83">
        <w:t>not require</w:t>
      </w:r>
      <w:r w:rsidRPr="003D2C83">
        <w:t xml:space="preserve"> a time frame within which proof of </w:t>
      </w:r>
      <w:r w:rsidR="003A7B30" w:rsidRPr="003D2C83">
        <w:t>claim</w:t>
      </w:r>
      <w:r w:rsidRPr="003D2C83">
        <w:t xml:space="preserve"> must be provided. </w:t>
      </w:r>
    </w:p>
    <w:p w14:paraId="1771802D" w14:textId="77777777" w:rsidR="00B1548C" w:rsidRPr="003D2C83" w:rsidRDefault="00B1548C" w:rsidP="00B1548C">
      <w:pPr>
        <w:tabs>
          <w:tab w:val="left" w:pos="720"/>
          <w:tab w:val="left" w:pos="1440"/>
          <w:tab w:val="left" w:pos="2160"/>
          <w:tab w:val="left" w:pos="2880"/>
        </w:tabs>
        <w:ind w:left="720" w:hanging="720"/>
        <w:jc w:val="both"/>
      </w:pPr>
    </w:p>
    <w:p w14:paraId="784F0B85" w14:textId="77777777" w:rsidR="00B1548C" w:rsidRPr="003D2C83" w:rsidRDefault="00B1548C" w:rsidP="00B1548C">
      <w:pPr>
        <w:pStyle w:val="BodyTextIndent3"/>
        <w:ind w:left="1440"/>
        <w:rPr>
          <w:strike/>
        </w:rPr>
      </w:pPr>
      <w:r w:rsidRPr="003D2C83">
        <w:t xml:space="preserve">(c) </w:t>
      </w:r>
      <w:r w:rsidRPr="003D2C83">
        <w:tab/>
        <w:t xml:space="preserve">The </w:t>
      </w:r>
      <w:r w:rsidR="004A0CBC">
        <w:t xml:space="preserve">waiver </w:t>
      </w:r>
      <w:r w:rsidRPr="003D2C83">
        <w:t xml:space="preserve">benefit </w:t>
      </w:r>
      <w:r w:rsidR="00E34EAD">
        <w:t>form</w:t>
      </w:r>
      <w:r w:rsidRPr="003D2C83">
        <w:t xml:space="preserve"> shall state if the company has the right to require a physical exam as proof of </w:t>
      </w:r>
      <w:r w:rsidR="003A7B30" w:rsidRPr="003D2C83">
        <w:t>claim</w:t>
      </w:r>
      <w:r w:rsidRPr="003D2C83">
        <w:t>.</w:t>
      </w:r>
      <w:r w:rsidRPr="003D2C83">
        <w:rPr>
          <w:strike/>
        </w:rPr>
        <w:t xml:space="preserve"> </w:t>
      </w:r>
    </w:p>
    <w:p w14:paraId="0B79F0F8" w14:textId="77777777" w:rsidR="00B1548C" w:rsidRPr="003D2C83" w:rsidRDefault="00B1548C" w:rsidP="00B1548C">
      <w:pPr>
        <w:tabs>
          <w:tab w:val="left" w:pos="720"/>
          <w:tab w:val="left" w:pos="1440"/>
          <w:tab w:val="left" w:pos="2160"/>
          <w:tab w:val="left" w:pos="2880"/>
        </w:tabs>
        <w:ind w:left="1440" w:hanging="720"/>
        <w:jc w:val="both"/>
      </w:pPr>
    </w:p>
    <w:p w14:paraId="601E131D" w14:textId="77777777" w:rsidR="00B1548C" w:rsidRDefault="00B1548C" w:rsidP="00B3009A">
      <w:pPr>
        <w:tabs>
          <w:tab w:val="left" w:pos="720"/>
          <w:tab w:val="left" w:pos="1440"/>
          <w:tab w:val="left" w:pos="2160"/>
          <w:tab w:val="left" w:pos="2880"/>
        </w:tabs>
        <w:ind w:left="1440" w:hanging="720"/>
        <w:jc w:val="both"/>
      </w:pPr>
      <w:r w:rsidRPr="003D2C83">
        <w:t xml:space="preserve">(d) </w:t>
      </w:r>
      <w:r w:rsidRPr="003D2C83">
        <w:tab/>
        <w:t xml:space="preserve">The </w:t>
      </w:r>
      <w:r w:rsidR="004A0CBC">
        <w:t xml:space="preserve">waiver </w:t>
      </w:r>
      <w:r w:rsidRPr="003D2C83">
        <w:t xml:space="preserve">benefit </w:t>
      </w:r>
      <w:r w:rsidR="00E34EAD">
        <w:t>form</w:t>
      </w:r>
      <w:r w:rsidRPr="003D2C83">
        <w:t xml:space="preserve"> shall state that any requirements for a second or third medical opinion to </w:t>
      </w:r>
      <w:r w:rsidR="001A142E" w:rsidRPr="003D2C83">
        <w:t>confirm proof</w:t>
      </w:r>
      <w:r w:rsidR="003A7B30" w:rsidRPr="003D2C83">
        <w:t xml:space="preserve"> of claim</w:t>
      </w:r>
      <w:r w:rsidRPr="003D2C83">
        <w:t xml:space="preserve"> shall be at the company’s expense. The </w:t>
      </w:r>
      <w:r w:rsidR="004A0CBC">
        <w:t xml:space="preserve">waiver </w:t>
      </w:r>
      <w:r w:rsidRPr="003D2C83">
        <w:t xml:space="preserve">benefit </w:t>
      </w:r>
      <w:r w:rsidR="00E34EAD">
        <w:t>form</w:t>
      </w:r>
      <w:r w:rsidRPr="003D2C83">
        <w:t xml:space="preserve"> shall state which opinion rules in the event of conflict. </w:t>
      </w:r>
    </w:p>
    <w:p w14:paraId="7CD02223" w14:textId="77777777" w:rsidR="00E92BB3" w:rsidRDefault="00E92BB3" w:rsidP="00B3009A">
      <w:pPr>
        <w:tabs>
          <w:tab w:val="left" w:pos="720"/>
          <w:tab w:val="left" w:pos="1440"/>
          <w:tab w:val="left" w:pos="2160"/>
          <w:tab w:val="left" w:pos="2880"/>
        </w:tabs>
        <w:ind w:left="1440" w:hanging="720"/>
        <w:jc w:val="both"/>
      </w:pPr>
    </w:p>
    <w:p w14:paraId="57BA9A6A" w14:textId="77777777" w:rsidR="00A47681" w:rsidRDefault="00E92BB3" w:rsidP="00B3009A">
      <w:pPr>
        <w:tabs>
          <w:tab w:val="left" w:pos="720"/>
          <w:tab w:val="left" w:pos="1440"/>
          <w:tab w:val="left" w:pos="2160"/>
          <w:tab w:val="left" w:pos="2880"/>
        </w:tabs>
        <w:ind w:left="1440" w:hanging="720"/>
        <w:jc w:val="both"/>
      </w:pPr>
      <w:r>
        <w:t>(e)</w:t>
      </w:r>
      <w:r>
        <w:tab/>
        <w:t xml:space="preserve">If </w:t>
      </w:r>
      <w:r w:rsidR="00BC33C8">
        <w:t xml:space="preserve">the </w:t>
      </w:r>
      <w:r>
        <w:t>waiver benefit</w:t>
      </w:r>
      <w:r w:rsidR="00BC33C8">
        <w:t xml:space="preserve"> is </w:t>
      </w:r>
      <w:r>
        <w:t xml:space="preserve">contingent on a declared interest rate declining to a specified amount or by a specified percentage, then the waiver benefit form </w:t>
      </w:r>
      <w:r w:rsidR="00DF06FB">
        <w:t>shall</w:t>
      </w:r>
      <w:r>
        <w:t xml:space="preserve"> specify the </w:t>
      </w:r>
      <w:proofErr w:type="gramStart"/>
      <w:r>
        <w:t>period of time</w:t>
      </w:r>
      <w:proofErr w:type="gramEnd"/>
      <w:r>
        <w:t xml:space="preserve"> within which to apply for the waiver benefit.</w:t>
      </w:r>
    </w:p>
    <w:p w14:paraId="2CC2BE88" w14:textId="77777777" w:rsidR="00E92BB3" w:rsidRPr="003D2C83" w:rsidRDefault="00E92BB3" w:rsidP="00B3009A">
      <w:pPr>
        <w:tabs>
          <w:tab w:val="left" w:pos="720"/>
          <w:tab w:val="left" w:pos="1440"/>
          <w:tab w:val="left" w:pos="2160"/>
          <w:tab w:val="left" w:pos="2880"/>
        </w:tabs>
        <w:ind w:left="1440" w:hanging="720"/>
        <w:jc w:val="both"/>
      </w:pPr>
      <w:r>
        <w:t xml:space="preserve">  </w:t>
      </w:r>
    </w:p>
    <w:p w14:paraId="46144212" w14:textId="77777777" w:rsidR="00AD1FE0" w:rsidRPr="003D2C83" w:rsidRDefault="00A125FD" w:rsidP="008E6669">
      <w:pPr>
        <w:pStyle w:val="Heading2"/>
        <w:keepLines/>
        <w:tabs>
          <w:tab w:val="left" w:pos="1440"/>
          <w:tab w:val="left" w:pos="2160"/>
          <w:tab w:val="left" w:pos="2880"/>
        </w:tabs>
        <w:ind w:left="720" w:hanging="720"/>
        <w:jc w:val="both"/>
      </w:pPr>
      <w:r>
        <w:t>F.</w:t>
      </w:r>
      <w:r>
        <w:tab/>
      </w:r>
      <w:r w:rsidR="00AD1FE0" w:rsidRPr="003D2C83">
        <w:t>PROOF OF UNEMPLOYMENT</w:t>
      </w:r>
    </w:p>
    <w:p w14:paraId="12377E24" w14:textId="77777777" w:rsidR="00AD1FE0" w:rsidRPr="003D2C83" w:rsidRDefault="00AD1FE0" w:rsidP="008E6669">
      <w:pPr>
        <w:keepNext/>
        <w:keepLines/>
        <w:tabs>
          <w:tab w:val="left" w:pos="720"/>
          <w:tab w:val="left" w:pos="1440"/>
          <w:tab w:val="left" w:pos="2160"/>
          <w:tab w:val="left" w:pos="2880"/>
          <w:tab w:val="left" w:pos="5760"/>
        </w:tabs>
        <w:ind w:left="720" w:hanging="720"/>
        <w:jc w:val="both"/>
        <w:rPr>
          <w:b/>
          <w:bCs/>
        </w:rPr>
      </w:pPr>
    </w:p>
    <w:p w14:paraId="66C02C0F" w14:textId="539F85AA" w:rsidR="00AD1FE0" w:rsidRPr="003D2C83" w:rsidRDefault="00AD1FE0" w:rsidP="00442A7C">
      <w:pPr>
        <w:pStyle w:val="BodyTextIndent3"/>
        <w:keepNext/>
        <w:keepLines/>
        <w:tabs>
          <w:tab w:val="left" w:pos="720"/>
          <w:tab w:val="left" w:pos="1440"/>
          <w:tab w:val="left" w:pos="2160"/>
          <w:tab w:val="left" w:pos="2880"/>
          <w:tab w:val="left" w:pos="5760"/>
        </w:tabs>
      </w:pPr>
      <w:r w:rsidRPr="003D2C83">
        <w:t xml:space="preserve">(1) </w:t>
      </w:r>
      <w:r w:rsidRPr="003D2C83">
        <w:tab/>
        <w:t xml:space="preserve">If </w:t>
      </w:r>
      <w:r w:rsidR="00DF06FB">
        <w:t xml:space="preserve">a </w:t>
      </w:r>
      <w:r w:rsidR="004A0CBC">
        <w:t xml:space="preserve">waiver </w:t>
      </w:r>
      <w:r w:rsidR="00591765" w:rsidRPr="003D2C83">
        <w:t xml:space="preserve">benefit </w:t>
      </w:r>
      <w:r w:rsidR="009C7882">
        <w:t xml:space="preserve">form </w:t>
      </w:r>
      <w:r w:rsidRPr="003D2C83">
        <w:t>provides for unemployment (voluntary or involuntary) as a qualifying event</w:t>
      </w:r>
      <w:r w:rsidR="00913FCF" w:rsidRPr="003D2C83">
        <w:t xml:space="preserve"> and if there is an identifiable charge for the </w:t>
      </w:r>
      <w:r w:rsidR="004A0CBC">
        <w:t xml:space="preserve">waiver </w:t>
      </w:r>
      <w:r w:rsidR="00913FCF" w:rsidRPr="003D2C83">
        <w:t>benefit</w:t>
      </w:r>
      <w:r w:rsidRPr="003D2C83">
        <w:t xml:space="preserve">, the </w:t>
      </w:r>
      <w:r w:rsidR="004A0CBC">
        <w:t xml:space="preserve">waiver </w:t>
      </w:r>
      <w:r w:rsidR="00591765" w:rsidRPr="003D2C83">
        <w:t xml:space="preserve">benefit </w:t>
      </w:r>
      <w:r w:rsidR="00011EF1">
        <w:t xml:space="preserve">form </w:t>
      </w:r>
      <w:r w:rsidRPr="003D2C83">
        <w:t xml:space="preserve">shall </w:t>
      </w:r>
      <w:r w:rsidR="00011EF1">
        <w:t>specify</w:t>
      </w:r>
      <w:r w:rsidRPr="003D2C83">
        <w:t xml:space="preserve"> a means for an </w:t>
      </w:r>
      <w:r w:rsidR="00B31666">
        <w:t>insured</w:t>
      </w:r>
      <w:r w:rsidRPr="003D2C83">
        <w:t xml:space="preserve"> who is </w:t>
      </w:r>
      <w:r w:rsidR="00E570B4" w:rsidRPr="003D2C83">
        <w:t>self-employed</w:t>
      </w:r>
      <w:r w:rsidRPr="003D2C83">
        <w:t xml:space="preserve"> or otherwise could not qualify for unemployment compensation to prove unemployment as an alternative to unemployment compensation qualification.</w:t>
      </w:r>
    </w:p>
    <w:p w14:paraId="2D13737F" w14:textId="77777777" w:rsidR="00E570B4" w:rsidRDefault="00E570B4" w:rsidP="008E6669">
      <w:pPr>
        <w:keepNext/>
        <w:tabs>
          <w:tab w:val="left" w:pos="720"/>
          <w:tab w:val="left" w:pos="1440"/>
          <w:tab w:val="left" w:pos="2160"/>
          <w:tab w:val="left" w:pos="2880"/>
        </w:tabs>
        <w:ind w:left="720" w:hanging="720"/>
        <w:jc w:val="both"/>
        <w:rPr>
          <w:b/>
          <w:bCs/>
        </w:rPr>
      </w:pPr>
    </w:p>
    <w:p w14:paraId="75672D43" w14:textId="1C3B6160" w:rsidR="009D6FB3" w:rsidRPr="003D2C83" w:rsidRDefault="00A125FD" w:rsidP="008E6669">
      <w:pPr>
        <w:keepNext/>
        <w:tabs>
          <w:tab w:val="left" w:pos="720"/>
          <w:tab w:val="left" w:pos="1440"/>
          <w:tab w:val="left" w:pos="2160"/>
          <w:tab w:val="left" w:pos="2880"/>
        </w:tabs>
        <w:ind w:left="720" w:hanging="720"/>
        <w:jc w:val="both"/>
        <w:rPr>
          <w:b/>
          <w:bCs/>
        </w:rPr>
      </w:pPr>
      <w:r>
        <w:rPr>
          <w:b/>
          <w:bCs/>
        </w:rPr>
        <w:t>G.</w:t>
      </w:r>
      <w:r>
        <w:rPr>
          <w:b/>
          <w:bCs/>
        </w:rPr>
        <w:tab/>
      </w:r>
      <w:r w:rsidR="009D6FB3" w:rsidRPr="003D2C83">
        <w:rPr>
          <w:b/>
          <w:bCs/>
        </w:rPr>
        <w:t xml:space="preserve">RETROACTIVE ASSESSMENT </w:t>
      </w:r>
    </w:p>
    <w:p w14:paraId="1240602C" w14:textId="77777777" w:rsidR="009D6FB3" w:rsidRPr="003D2C83" w:rsidRDefault="009D6FB3" w:rsidP="008E6669">
      <w:pPr>
        <w:keepNext/>
        <w:tabs>
          <w:tab w:val="left" w:pos="720"/>
          <w:tab w:val="left" w:pos="1440"/>
          <w:tab w:val="left" w:pos="2160"/>
          <w:tab w:val="left" w:pos="2880"/>
        </w:tabs>
        <w:ind w:left="720" w:hanging="720"/>
        <w:jc w:val="both"/>
      </w:pPr>
    </w:p>
    <w:p w14:paraId="4AB64323" w14:textId="77777777" w:rsidR="009D6FB3" w:rsidRDefault="009D6FB3" w:rsidP="008E6669">
      <w:pPr>
        <w:tabs>
          <w:tab w:val="left" w:pos="720"/>
          <w:tab w:val="left" w:pos="1440"/>
          <w:tab w:val="left" w:pos="2160"/>
          <w:tab w:val="left" w:pos="2880"/>
        </w:tabs>
        <w:ind w:left="720" w:hanging="720"/>
        <w:jc w:val="both"/>
        <w:rPr>
          <w:strike/>
        </w:rPr>
      </w:pPr>
      <w:r w:rsidRPr="003D2C83">
        <w:t>(1)</w:t>
      </w:r>
      <w:r w:rsidRPr="003D2C83">
        <w:tab/>
      </w:r>
      <w:r w:rsidR="00DF06FB">
        <w:t>A</w:t>
      </w:r>
      <w:r w:rsidR="00591765" w:rsidRPr="003D2C83">
        <w:t xml:space="preserve"> </w:t>
      </w:r>
      <w:r w:rsidR="004A0CBC">
        <w:t xml:space="preserve">waiver </w:t>
      </w:r>
      <w:r w:rsidR="00591765" w:rsidRPr="003D2C83">
        <w:t xml:space="preserve">benefit </w:t>
      </w:r>
      <w:r w:rsidR="009C7882">
        <w:t xml:space="preserve">form </w:t>
      </w:r>
      <w:r w:rsidR="00913FCF" w:rsidRPr="003D2C83">
        <w:t>s</w:t>
      </w:r>
      <w:r w:rsidRPr="003D2C83">
        <w:t xml:space="preserve">hall not provide for retroactive </w:t>
      </w:r>
      <w:r w:rsidRPr="008E78F2">
        <w:t>assessment of a surrender charge to recover any prior surrender charge that was waived by the company.</w:t>
      </w:r>
      <w:r w:rsidRPr="003D2C83">
        <w:rPr>
          <w:strike/>
        </w:rPr>
        <w:t xml:space="preserve"> </w:t>
      </w:r>
    </w:p>
    <w:p w14:paraId="4D3A76AC" w14:textId="77777777" w:rsidR="00804801" w:rsidRPr="003D2C83" w:rsidRDefault="00804801" w:rsidP="008E6669">
      <w:pPr>
        <w:tabs>
          <w:tab w:val="left" w:pos="720"/>
          <w:tab w:val="left" w:pos="1440"/>
          <w:tab w:val="left" w:pos="2160"/>
          <w:tab w:val="left" w:pos="2880"/>
        </w:tabs>
        <w:ind w:left="720" w:hanging="720"/>
        <w:jc w:val="both"/>
        <w:rPr>
          <w:strike/>
        </w:rPr>
      </w:pPr>
    </w:p>
    <w:p w14:paraId="56E77FF9" w14:textId="77777777" w:rsidR="009D6FB3" w:rsidRPr="003D2C83" w:rsidRDefault="00A125FD" w:rsidP="008E6669">
      <w:pPr>
        <w:pStyle w:val="Heading2"/>
        <w:tabs>
          <w:tab w:val="left" w:pos="1440"/>
          <w:tab w:val="left" w:pos="2160"/>
          <w:tab w:val="left" w:pos="2880"/>
        </w:tabs>
        <w:ind w:left="720" w:hanging="720"/>
        <w:jc w:val="both"/>
      </w:pPr>
      <w:r>
        <w:t>H.</w:t>
      </w:r>
      <w:r>
        <w:tab/>
      </w:r>
      <w:r w:rsidR="009D6FB3" w:rsidRPr="003D2C83">
        <w:t xml:space="preserve">TERMINATION </w:t>
      </w:r>
    </w:p>
    <w:p w14:paraId="0A2544FC" w14:textId="77777777" w:rsidR="009D6FB3" w:rsidRPr="003D2C83" w:rsidRDefault="009D6FB3" w:rsidP="008E6669">
      <w:pPr>
        <w:tabs>
          <w:tab w:val="left" w:pos="720"/>
          <w:tab w:val="left" w:pos="1440"/>
          <w:tab w:val="left" w:pos="2160"/>
          <w:tab w:val="left" w:pos="2880"/>
        </w:tabs>
        <w:ind w:left="720" w:hanging="720"/>
        <w:jc w:val="both"/>
      </w:pPr>
    </w:p>
    <w:p w14:paraId="52D41CA3" w14:textId="77777777" w:rsidR="00FB45DC" w:rsidRPr="003D2C83" w:rsidRDefault="00FB45DC" w:rsidP="008E6669">
      <w:pPr>
        <w:tabs>
          <w:tab w:val="left" w:pos="720"/>
          <w:tab w:val="left" w:pos="1440"/>
          <w:tab w:val="left" w:pos="2160"/>
          <w:tab w:val="left" w:pos="2880"/>
        </w:tabs>
        <w:ind w:left="720" w:hanging="720"/>
        <w:jc w:val="both"/>
      </w:pPr>
      <w:r w:rsidRPr="003D2C83">
        <w:t>(1)</w:t>
      </w:r>
      <w:r w:rsidRPr="003D2C83">
        <w:tab/>
      </w:r>
      <w:r w:rsidR="00DF06FB">
        <w:t>A</w:t>
      </w:r>
      <w:r w:rsidRPr="003D2C83">
        <w:t xml:space="preserve"> </w:t>
      </w:r>
      <w:r w:rsidR="004A0CBC">
        <w:t xml:space="preserve">waiver </w:t>
      </w:r>
      <w:r w:rsidR="00591765" w:rsidRPr="003D2C83">
        <w:t xml:space="preserve">benefit </w:t>
      </w:r>
      <w:r w:rsidR="009C7882">
        <w:t xml:space="preserve">form </w:t>
      </w:r>
      <w:r w:rsidR="003750DF">
        <w:t xml:space="preserve">shall include </w:t>
      </w:r>
      <w:r w:rsidRPr="003D2C83">
        <w:t>the following termination conditions:</w:t>
      </w:r>
    </w:p>
    <w:p w14:paraId="2E5B6FAF" w14:textId="77777777" w:rsidR="00FB45DC" w:rsidRPr="003D2C83" w:rsidRDefault="00FB45DC" w:rsidP="008E6669">
      <w:pPr>
        <w:tabs>
          <w:tab w:val="left" w:pos="720"/>
          <w:tab w:val="left" w:pos="1440"/>
          <w:tab w:val="left" w:pos="2160"/>
          <w:tab w:val="left" w:pos="2880"/>
        </w:tabs>
        <w:ind w:left="720" w:hanging="720"/>
        <w:jc w:val="both"/>
      </w:pPr>
    </w:p>
    <w:p w14:paraId="04D85795" w14:textId="77777777" w:rsidR="009D6FB3" w:rsidRPr="003D2C83" w:rsidRDefault="009D6FB3" w:rsidP="008E6669">
      <w:pPr>
        <w:pStyle w:val="BodyTextIndent3"/>
        <w:ind w:left="1440"/>
      </w:pPr>
      <w:r w:rsidRPr="003D2C83">
        <w:t xml:space="preserve">(a) </w:t>
      </w:r>
      <w:r w:rsidRPr="003D2C83">
        <w:tab/>
        <w:t xml:space="preserve">Upon written request from the owner; </w:t>
      </w:r>
    </w:p>
    <w:p w14:paraId="7AA49BC8" w14:textId="77777777" w:rsidR="009D6FB3" w:rsidRPr="003D2C83" w:rsidRDefault="009D6FB3" w:rsidP="008E6669">
      <w:pPr>
        <w:tabs>
          <w:tab w:val="left" w:pos="720"/>
          <w:tab w:val="left" w:pos="1440"/>
          <w:tab w:val="left" w:pos="2160"/>
          <w:tab w:val="left" w:pos="2880"/>
        </w:tabs>
        <w:ind w:left="1440" w:hanging="720"/>
        <w:jc w:val="both"/>
      </w:pPr>
    </w:p>
    <w:p w14:paraId="17F951C0" w14:textId="02CFE2BD" w:rsidR="009D6FB3" w:rsidRPr="003D2C83" w:rsidRDefault="009D6FB3" w:rsidP="008E6669">
      <w:pPr>
        <w:tabs>
          <w:tab w:val="left" w:pos="720"/>
          <w:tab w:val="left" w:pos="1440"/>
          <w:tab w:val="left" w:pos="2160"/>
          <w:tab w:val="left" w:pos="2880"/>
        </w:tabs>
        <w:ind w:left="1440" w:hanging="720"/>
        <w:jc w:val="both"/>
        <w:rPr>
          <w:strike/>
        </w:rPr>
      </w:pPr>
      <w:r w:rsidRPr="003D2C83">
        <w:t xml:space="preserve">(b) </w:t>
      </w:r>
      <w:r w:rsidRPr="003D2C83">
        <w:tab/>
        <w:t>Upon termination of the</w:t>
      </w:r>
      <w:r w:rsidR="00B31666">
        <w:t xml:space="preserve"> policy</w:t>
      </w:r>
      <w:r w:rsidRPr="003D2C83">
        <w:t>; or</w:t>
      </w:r>
    </w:p>
    <w:p w14:paraId="52C20399" w14:textId="77777777" w:rsidR="00B3009A" w:rsidRDefault="00B3009A" w:rsidP="00B3009A">
      <w:pPr>
        <w:tabs>
          <w:tab w:val="left" w:pos="720"/>
          <w:tab w:val="left" w:pos="1440"/>
          <w:tab w:val="left" w:pos="2160"/>
          <w:tab w:val="left" w:pos="2880"/>
        </w:tabs>
        <w:ind w:left="720" w:hanging="720"/>
        <w:jc w:val="both"/>
      </w:pPr>
    </w:p>
    <w:p w14:paraId="7810DE0B" w14:textId="77777777" w:rsidR="009D6FB3" w:rsidRPr="003D2C83" w:rsidRDefault="00B3009A" w:rsidP="00B3009A">
      <w:pPr>
        <w:tabs>
          <w:tab w:val="left" w:pos="720"/>
          <w:tab w:val="left" w:pos="1440"/>
          <w:tab w:val="left" w:pos="2160"/>
          <w:tab w:val="left" w:pos="2880"/>
        </w:tabs>
        <w:ind w:left="720" w:hanging="720"/>
        <w:jc w:val="both"/>
      </w:pPr>
      <w:r>
        <w:tab/>
      </w:r>
      <w:r w:rsidR="009D6FB3" w:rsidRPr="003D2C83">
        <w:t xml:space="preserve">(c) </w:t>
      </w:r>
      <w:r w:rsidR="009D6FB3" w:rsidRPr="003D2C83">
        <w:tab/>
        <w:t xml:space="preserve">Upon nonpayment of </w:t>
      </w:r>
      <w:r w:rsidR="009C7882">
        <w:t>any</w:t>
      </w:r>
      <w:r w:rsidR="009D6FB3" w:rsidRPr="003D2C83">
        <w:t xml:space="preserve"> identifiable charge</w:t>
      </w:r>
      <w:r w:rsidR="006B5A92" w:rsidRPr="003D2C83">
        <w:t>.</w:t>
      </w:r>
      <w:r w:rsidR="009D6FB3" w:rsidRPr="003D2C83">
        <w:t xml:space="preserve"> </w:t>
      </w:r>
    </w:p>
    <w:p w14:paraId="3A23478E" w14:textId="77777777" w:rsidR="009D6FB3" w:rsidRPr="003D2C83" w:rsidRDefault="009D6FB3" w:rsidP="008E6669">
      <w:pPr>
        <w:tabs>
          <w:tab w:val="left" w:pos="720"/>
          <w:tab w:val="left" w:pos="1440"/>
          <w:tab w:val="left" w:pos="2160"/>
          <w:tab w:val="left" w:pos="2880"/>
        </w:tabs>
        <w:ind w:left="720" w:hanging="720"/>
        <w:jc w:val="both"/>
      </w:pPr>
    </w:p>
    <w:p w14:paraId="767CDA4A" w14:textId="77777777" w:rsidR="006B5A92" w:rsidRPr="003D2C83" w:rsidRDefault="006B5A92" w:rsidP="008E6669">
      <w:pPr>
        <w:tabs>
          <w:tab w:val="left" w:pos="720"/>
          <w:tab w:val="left" w:pos="1440"/>
          <w:tab w:val="left" w:pos="2160"/>
          <w:tab w:val="left" w:pos="2880"/>
        </w:tabs>
        <w:ind w:left="720" w:hanging="720"/>
        <w:jc w:val="both"/>
      </w:pPr>
      <w:r w:rsidRPr="003D2C83">
        <w:t>(2)</w:t>
      </w:r>
      <w:r w:rsidRPr="003D2C83">
        <w:tab/>
      </w:r>
      <w:r w:rsidR="00DF06FB">
        <w:t>A</w:t>
      </w:r>
      <w:r w:rsidRPr="003D2C83">
        <w:t xml:space="preserve"> </w:t>
      </w:r>
      <w:r w:rsidR="004A0CBC">
        <w:t xml:space="preserve">waiver </w:t>
      </w:r>
      <w:r w:rsidR="00591765" w:rsidRPr="003D2C83">
        <w:t xml:space="preserve">benefit </w:t>
      </w:r>
      <w:r w:rsidR="009C7882">
        <w:t>form</w:t>
      </w:r>
      <w:r w:rsidRPr="003D2C83">
        <w:t xml:space="preserve"> may also include the following termination conditions:</w:t>
      </w:r>
    </w:p>
    <w:p w14:paraId="2ECF4291" w14:textId="77777777" w:rsidR="006B5A92" w:rsidRPr="003D2C83" w:rsidRDefault="006B5A92" w:rsidP="008E6669">
      <w:pPr>
        <w:tabs>
          <w:tab w:val="left" w:pos="720"/>
          <w:tab w:val="left" w:pos="1440"/>
          <w:tab w:val="left" w:pos="2160"/>
          <w:tab w:val="left" w:pos="2880"/>
        </w:tabs>
        <w:ind w:left="720" w:hanging="720"/>
        <w:jc w:val="both"/>
      </w:pPr>
    </w:p>
    <w:p w14:paraId="60398DEA" w14:textId="77777777" w:rsidR="00632CD3" w:rsidRPr="003D2C83" w:rsidRDefault="006B5A92" w:rsidP="008E6669">
      <w:pPr>
        <w:pStyle w:val="BodyTextIndent3"/>
        <w:ind w:left="1440"/>
      </w:pPr>
      <w:r w:rsidRPr="003D2C83">
        <w:t>(a)</w:t>
      </w:r>
      <w:r w:rsidR="00632CD3" w:rsidRPr="003D2C83">
        <w:tab/>
        <w:t xml:space="preserve">The date that the total amount of </w:t>
      </w:r>
      <w:r w:rsidR="00632CD3" w:rsidRPr="008E78F2">
        <w:t>surrender charges waived eq</w:t>
      </w:r>
      <w:r w:rsidR="00632CD3" w:rsidRPr="003D2C83">
        <w:t xml:space="preserve">uals the maximum </w:t>
      </w:r>
      <w:r w:rsidR="004A0CBC">
        <w:t xml:space="preserve">waiver </w:t>
      </w:r>
      <w:r w:rsidR="00632CD3" w:rsidRPr="003D2C83">
        <w:t>benefit amount; or</w:t>
      </w:r>
    </w:p>
    <w:p w14:paraId="1B0630AA" w14:textId="77777777" w:rsidR="00632CD3" w:rsidRPr="003D2C83" w:rsidRDefault="00632CD3" w:rsidP="008E6669">
      <w:pPr>
        <w:pStyle w:val="BodyTextIndent3"/>
        <w:ind w:left="1440"/>
      </w:pPr>
    </w:p>
    <w:p w14:paraId="57859763" w14:textId="2AC99920" w:rsidR="00632CD3" w:rsidRPr="003D2C83" w:rsidRDefault="00632CD3" w:rsidP="008E6669">
      <w:pPr>
        <w:pStyle w:val="BodyTextIndent3"/>
        <w:ind w:left="1440"/>
      </w:pPr>
      <w:r w:rsidRPr="003D2C83">
        <w:t>(b)</w:t>
      </w:r>
      <w:r w:rsidRPr="003D2C83">
        <w:tab/>
        <w:t xml:space="preserve">The </w:t>
      </w:r>
      <w:r w:rsidR="00AF3965">
        <w:t>policy</w:t>
      </w:r>
      <w:r w:rsidRPr="003D2C83">
        <w:t xml:space="preserve"> anniversary on which the </w:t>
      </w:r>
      <w:r w:rsidR="00B31666">
        <w:t>insured</w:t>
      </w:r>
      <w:r w:rsidR="009C7882">
        <w:t xml:space="preserve"> </w:t>
      </w:r>
      <w:r w:rsidRPr="003D2C83">
        <w:t>attains a specified age.</w:t>
      </w:r>
    </w:p>
    <w:p w14:paraId="3B0DA28F" w14:textId="77777777" w:rsidR="00632CD3" w:rsidRPr="003D2C83" w:rsidRDefault="00632CD3" w:rsidP="008E6669">
      <w:pPr>
        <w:pStyle w:val="BodyTextIndent3"/>
        <w:ind w:left="1440"/>
      </w:pPr>
    </w:p>
    <w:p w14:paraId="15220984" w14:textId="77777777" w:rsidR="009D6FB3" w:rsidRPr="00C22DE0" w:rsidRDefault="00632CD3" w:rsidP="008E6669">
      <w:pPr>
        <w:tabs>
          <w:tab w:val="left" w:pos="720"/>
          <w:tab w:val="left" w:pos="1440"/>
          <w:tab w:val="left" w:pos="2160"/>
          <w:tab w:val="left" w:pos="2880"/>
        </w:tabs>
        <w:ind w:left="720" w:hanging="720"/>
        <w:jc w:val="both"/>
      </w:pPr>
      <w:r w:rsidRPr="003D2C83">
        <w:t>(3)</w:t>
      </w:r>
      <w:r w:rsidRPr="003D2C83">
        <w:tab/>
      </w:r>
      <w:r w:rsidR="00DF06FB">
        <w:t xml:space="preserve">A </w:t>
      </w:r>
      <w:r w:rsidR="004A0CBC">
        <w:t xml:space="preserve">waiver </w:t>
      </w:r>
      <w:r w:rsidR="00591765" w:rsidRPr="003D2C83">
        <w:t xml:space="preserve">benefit </w:t>
      </w:r>
      <w:r w:rsidR="001B687D">
        <w:t xml:space="preserve">form </w:t>
      </w:r>
      <w:r w:rsidRPr="003D2C83">
        <w:t xml:space="preserve">shall state that termination shall not prejudice the </w:t>
      </w:r>
      <w:r w:rsidRPr="008E78F2">
        <w:t>waiver of any surrender charge</w:t>
      </w:r>
      <w:r w:rsidRPr="003D2C83">
        <w:t xml:space="preserve"> while the </w:t>
      </w:r>
      <w:r w:rsidR="004A0CBC">
        <w:t xml:space="preserve">waiver </w:t>
      </w:r>
      <w:r w:rsidR="007577CF" w:rsidRPr="003D2C83">
        <w:t xml:space="preserve">benefit </w:t>
      </w:r>
      <w:r w:rsidRPr="003D2C83">
        <w:t>was in force.</w:t>
      </w:r>
      <w:r w:rsidR="009D6FB3" w:rsidRPr="00C22DE0">
        <w:t xml:space="preserve"> </w:t>
      </w:r>
    </w:p>
    <w:p w14:paraId="55D3BDF5" w14:textId="77777777" w:rsidR="009D6FB3" w:rsidRDefault="009D6FB3" w:rsidP="008E6669">
      <w:pPr>
        <w:tabs>
          <w:tab w:val="left" w:pos="720"/>
          <w:tab w:val="left" w:pos="1440"/>
          <w:tab w:val="left" w:pos="2160"/>
          <w:tab w:val="left" w:pos="2880"/>
        </w:tabs>
        <w:ind w:left="720" w:hanging="720"/>
        <w:jc w:val="both"/>
        <w:rPr>
          <w:b/>
          <w:bCs/>
        </w:rPr>
      </w:pPr>
    </w:p>
    <w:p w14:paraId="372B31E7" w14:textId="77777777" w:rsidR="009D6FB3" w:rsidRDefault="009D6FB3" w:rsidP="008E6669">
      <w:pPr>
        <w:jc w:val="both"/>
      </w:pPr>
    </w:p>
    <w:sectPr w:rsidR="009D6FB3" w:rsidSect="002156D9">
      <w:headerReference w:type="default" r:id="rId9"/>
      <w:footerReference w:type="default" r:id="rId10"/>
      <w:headerReference w:type="first" r:id="rId11"/>
      <w:footerReference w:type="first" r:id="rId12"/>
      <w:pgSz w:w="12240" w:h="15840"/>
      <w:pgMar w:top="1080" w:right="1080" w:bottom="1080" w:left="108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536DE4" w14:textId="77777777" w:rsidR="00E42EB1" w:rsidRDefault="00E42EB1">
      <w:r>
        <w:separator/>
      </w:r>
    </w:p>
  </w:endnote>
  <w:endnote w:type="continuationSeparator" w:id="0">
    <w:p w14:paraId="26D7FA47" w14:textId="77777777" w:rsidR="00E42EB1" w:rsidRDefault="00E42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0"/>
        <w:szCs w:val="20"/>
      </w:rPr>
      <w:id w:val="128681645"/>
      <w:docPartObj>
        <w:docPartGallery w:val="Page Numbers (Bottom of Page)"/>
        <w:docPartUnique/>
      </w:docPartObj>
    </w:sdtPr>
    <w:sdtEndPr>
      <w:rPr>
        <w:noProof/>
      </w:rPr>
    </w:sdtEndPr>
    <w:sdtContent>
      <w:p w14:paraId="25DE7A64" w14:textId="2F803047" w:rsidR="00E42EB1" w:rsidRPr="00EC3C5C" w:rsidRDefault="00E42EB1" w:rsidP="00442A7C">
        <w:pPr>
          <w:pStyle w:val="Footer"/>
          <w:tabs>
            <w:tab w:val="clear" w:pos="4320"/>
            <w:tab w:val="center" w:pos="5040"/>
          </w:tabs>
          <w:rPr>
            <w:sz w:val="20"/>
            <w:szCs w:val="20"/>
          </w:rPr>
        </w:pPr>
        <w:r w:rsidRPr="00EC3C5C">
          <w:rPr>
            <w:sz w:val="20"/>
            <w:szCs w:val="20"/>
          </w:rPr>
          <w:t>© IIPRC</w:t>
        </w:r>
        <w:r>
          <w:rPr>
            <w:sz w:val="20"/>
            <w:szCs w:val="20"/>
          </w:rPr>
          <w:t xml:space="preserve"> </w:t>
        </w:r>
        <w:r>
          <w:rPr>
            <w:sz w:val="20"/>
            <w:szCs w:val="20"/>
          </w:rPr>
          <w:tab/>
        </w:r>
        <w:r w:rsidRPr="00EC3C5C">
          <w:fldChar w:fldCharType="begin"/>
        </w:r>
        <w:r w:rsidRPr="00EC3C5C">
          <w:instrText xml:space="preserve"> PAGE   \* MERGEFORMAT </w:instrText>
        </w:r>
        <w:r w:rsidRPr="00EC3C5C">
          <w:fldChar w:fldCharType="separate"/>
        </w:r>
        <w:r w:rsidRPr="00EC3C5C">
          <w:rPr>
            <w:noProof/>
          </w:rPr>
          <w:t>2</w:t>
        </w:r>
        <w:r w:rsidRPr="00EC3C5C">
          <w:rPr>
            <w:noProof/>
          </w:rPr>
          <w:fldChar w:fldCharType="end"/>
        </w:r>
      </w:p>
    </w:sdtContent>
  </w:sdt>
  <w:p w14:paraId="630A06E6" w14:textId="77777777" w:rsidR="00E42EB1" w:rsidRPr="00440138" w:rsidRDefault="00E42EB1" w:rsidP="00A803EB">
    <w:pPr>
      <w:pStyle w:val="Footer"/>
      <w:ind w:right="360"/>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CD9FDE" w14:textId="77777777" w:rsidR="00E42EB1" w:rsidRDefault="00E42EB1">
    <w:pPr>
      <w:pStyle w:val="Footer"/>
    </w:pPr>
    <w:r>
      <w:t xml:space="preserve">© IIPRC </w:t>
    </w:r>
    <w:r>
      <w:tab/>
      <w:t xml:space="preserve">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2632DA" w14:textId="77777777" w:rsidR="00E42EB1" w:rsidRDefault="00E42EB1">
      <w:r>
        <w:separator/>
      </w:r>
    </w:p>
  </w:footnote>
  <w:footnote w:type="continuationSeparator" w:id="0">
    <w:p w14:paraId="1EA4E754" w14:textId="77777777" w:rsidR="00E42EB1" w:rsidRDefault="00E42E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671633" w14:textId="77777777" w:rsidR="00E42EB1" w:rsidRDefault="00E42EB1" w:rsidP="00752658">
    <w:pPr>
      <w:pStyle w:val="Header"/>
      <w:rPr>
        <w:sz w:val="20"/>
        <w:szCs w:val="20"/>
      </w:rPr>
    </w:pPr>
    <w:r w:rsidRPr="00E917DF">
      <w:rPr>
        <w:sz w:val="20"/>
        <w:szCs w:val="20"/>
      </w:rPr>
      <w:t>Additional Standards for Waiver of Surrender Charge Benefit</w:t>
    </w:r>
    <w:r>
      <w:rPr>
        <w:sz w:val="20"/>
        <w:szCs w:val="20"/>
      </w:rPr>
      <w:t xml:space="preserve"> for Life Insurance</w:t>
    </w:r>
  </w:p>
  <w:p w14:paraId="6ACB53C1" w14:textId="2AFF746E" w:rsidR="00E42EB1" w:rsidRDefault="00E42EB1" w:rsidP="00752658">
    <w:pPr>
      <w:pStyle w:val="Header"/>
      <w:rPr>
        <w:color w:val="FF0000"/>
        <w:sz w:val="20"/>
        <w:szCs w:val="20"/>
      </w:rPr>
    </w:pPr>
    <w:r>
      <w:rPr>
        <w:sz w:val="20"/>
        <w:szCs w:val="20"/>
      </w:rPr>
      <w:t xml:space="preserve">RNUS 2019-5 (December 12, 2019) </w:t>
    </w:r>
    <w:r w:rsidRPr="001C28F9">
      <w:rPr>
        <w:color w:val="FF0000"/>
        <w:sz w:val="20"/>
        <w:szCs w:val="20"/>
      </w:rPr>
      <w:t xml:space="preserve">draft with revisions </w:t>
    </w:r>
    <w:r w:rsidR="00B66523">
      <w:rPr>
        <w:color w:val="FF0000"/>
        <w:sz w:val="20"/>
        <w:szCs w:val="20"/>
      </w:rPr>
      <w:t>9</w:t>
    </w:r>
    <w:r w:rsidR="002E3E59">
      <w:rPr>
        <w:color w:val="FF0000"/>
        <w:sz w:val="20"/>
        <w:szCs w:val="20"/>
      </w:rPr>
      <w:t>/2</w:t>
    </w:r>
    <w:r w:rsidR="00B66523">
      <w:rPr>
        <w:color w:val="FF0000"/>
        <w:sz w:val="20"/>
        <w:szCs w:val="20"/>
      </w:rPr>
      <w:t>9</w:t>
    </w:r>
    <w:r w:rsidR="002E3E59">
      <w:rPr>
        <w:color w:val="FF0000"/>
        <w:sz w:val="20"/>
        <w:szCs w:val="20"/>
      </w:rPr>
      <w:t>/</w:t>
    </w:r>
    <w:r w:rsidRPr="001C28F9">
      <w:rPr>
        <w:color w:val="FF0000"/>
        <w:sz w:val="20"/>
        <w:szCs w:val="20"/>
      </w:rPr>
      <w:t>2020</w:t>
    </w:r>
  </w:p>
  <w:p w14:paraId="2E59FDF3" w14:textId="06D272F3" w:rsidR="00E42EB1" w:rsidRPr="002156D9" w:rsidRDefault="008E30C7" w:rsidP="008E30C7">
    <w:pPr>
      <w:jc w:val="both"/>
      <w:rPr>
        <w:color w:val="FF0000"/>
        <w:sz w:val="20"/>
        <w:szCs w:val="20"/>
      </w:rPr>
    </w:pPr>
    <w:r w:rsidRPr="008E30C7">
      <w:rPr>
        <w:b/>
        <w:bCs/>
        <w:sz w:val="20"/>
        <w:szCs w:val="20"/>
      </w:rPr>
      <w:t xml:space="preserve">Listed below are written comments received by the Management Committee as well as the Product Standard Committee response to those comments and recommendation to the Management Committee. Recommended changes are listed in red.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086EA2" w14:textId="4C634D78" w:rsidR="00E42EB1" w:rsidRDefault="00E42EB1" w:rsidP="00442A7C">
    <w:pPr>
      <w:pStyle w:val="Header"/>
      <w:rPr>
        <w:sz w:val="20"/>
        <w:szCs w:val="20"/>
      </w:rPr>
    </w:pPr>
    <w:r w:rsidRPr="00E917DF">
      <w:rPr>
        <w:sz w:val="20"/>
        <w:szCs w:val="20"/>
      </w:rPr>
      <w:t>Additional Standards for Waiver of Surrender Charge Benefit</w:t>
    </w:r>
    <w:r>
      <w:rPr>
        <w:sz w:val="20"/>
        <w:szCs w:val="20"/>
      </w:rPr>
      <w:t xml:space="preserve"> for Life Insurance</w:t>
    </w:r>
  </w:p>
  <w:p w14:paraId="35B2DEF8" w14:textId="112B0AF5" w:rsidR="00E42EB1" w:rsidRDefault="00E42EB1" w:rsidP="00476977">
    <w:pPr>
      <w:pStyle w:val="Header"/>
      <w:rPr>
        <w:sz w:val="20"/>
        <w:szCs w:val="20"/>
      </w:rPr>
    </w:pPr>
    <w:r>
      <w:rPr>
        <w:sz w:val="20"/>
        <w:szCs w:val="20"/>
      </w:rPr>
      <w:t xml:space="preserve">RNUS 2019-5 (December 12, 2019) </w:t>
    </w:r>
    <w:r w:rsidRPr="00C60166">
      <w:rPr>
        <w:color w:val="FF0000"/>
        <w:sz w:val="20"/>
        <w:szCs w:val="20"/>
      </w:rPr>
      <w:t>(6-15-2020 draft)</w:t>
    </w:r>
  </w:p>
  <w:p w14:paraId="17F9A316" w14:textId="77777777" w:rsidR="00E42EB1" w:rsidRPr="00E917DF" w:rsidRDefault="00E42EB1" w:rsidP="00476977">
    <w:pPr>
      <w:pStyle w:val="Header"/>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C74FA3"/>
    <w:multiLevelType w:val="hybridMultilevel"/>
    <w:tmpl w:val="D346CD82"/>
    <w:lvl w:ilvl="0" w:tplc="7DF801BA">
      <w:start w:val="1"/>
      <w:numFmt w:val="decimal"/>
      <w:lvlText w:val="%1."/>
      <w:lvlJc w:val="left"/>
      <w:pPr>
        <w:tabs>
          <w:tab w:val="num" w:pos="1080"/>
        </w:tabs>
        <w:ind w:left="1080" w:hanging="72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24520B7"/>
    <w:multiLevelType w:val="hybridMultilevel"/>
    <w:tmpl w:val="76F060E0"/>
    <w:lvl w:ilvl="0" w:tplc="FD5C3CDE">
      <w:start w:val="3"/>
      <w:numFmt w:val="decimal"/>
      <w:lvlText w:val="%1."/>
      <w:lvlJc w:val="left"/>
      <w:pPr>
        <w:tabs>
          <w:tab w:val="num" w:pos="1080"/>
        </w:tabs>
        <w:ind w:left="1080" w:hanging="72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64A58E3"/>
    <w:multiLevelType w:val="singleLevel"/>
    <w:tmpl w:val="8B9AFCE4"/>
    <w:lvl w:ilvl="0">
      <w:start w:val="1"/>
      <w:numFmt w:val="upperLetter"/>
      <w:pStyle w:val="Heading5"/>
      <w:lvlText w:val="%1."/>
      <w:lvlJc w:val="left"/>
      <w:pPr>
        <w:tabs>
          <w:tab w:val="num" w:pos="1080"/>
        </w:tabs>
        <w:ind w:left="1080" w:hanging="360"/>
      </w:pPr>
      <w:rPr>
        <w:rFonts w:hint="default"/>
      </w:rPr>
    </w:lvl>
  </w:abstractNum>
  <w:abstractNum w:abstractNumId="3" w15:restartNumberingAfterBreak="0">
    <w:nsid w:val="1B333126"/>
    <w:multiLevelType w:val="hybridMultilevel"/>
    <w:tmpl w:val="039A8766"/>
    <w:lvl w:ilvl="0" w:tplc="A4722D3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EFF59D5"/>
    <w:multiLevelType w:val="hybridMultilevel"/>
    <w:tmpl w:val="46D0110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495908"/>
    <w:multiLevelType w:val="hybridMultilevel"/>
    <w:tmpl w:val="49F25380"/>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C09191D"/>
    <w:multiLevelType w:val="hybridMultilevel"/>
    <w:tmpl w:val="4B9E6ED6"/>
    <w:lvl w:ilvl="0" w:tplc="7D84A3E6">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5F5337C7"/>
    <w:multiLevelType w:val="singleLevel"/>
    <w:tmpl w:val="0A4086A4"/>
    <w:lvl w:ilvl="0">
      <w:start w:val="3"/>
      <w:numFmt w:val="upperRoman"/>
      <w:pStyle w:val="Heading7"/>
      <w:lvlText w:val="%1."/>
      <w:lvlJc w:val="left"/>
      <w:pPr>
        <w:tabs>
          <w:tab w:val="num" w:pos="720"/>
        </w:tabs>
        <w:ind w:left="720" w:hanging="720"/>
      </w:pPr>
      <w:rPr>
        <w:rFonts w:hint="default"/>
      </w:rPr>
    </w:lvl>
  </w:abstractNum>
  <w:abstractNum w:abstractNumId="8" w15:restartNumberingAfterBreak="0">
    <w:nsid w:val="659137D3"/>
    <w:multiLevelType w:val="hybridMultilevel"/>
    <w:tmpl w:val="176E53CC"/>
    <w:lvl w:ilvl="0" w:tplc="D1B460F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74703DC4"/>
    <w:multiLevelType w:val="hybridMultilevel"/>
    <w:tmpl w:val="66AC303E"/>
    <w:lvl w:ilvl="0" w:tplc="943EB21C">
      <w:start w:val="1"/>
      <w:numFmt w:val="decimal"/>
      <w:lvlText w:val="(%1)"/>
      <w:lvlJc w:val="left"/>
      <w:pPr>
        <w:tabs>
          <w:tab w:val="num" w:pos="1080"/>
        </w:tabs>
        <w:ind w:left="1080" w:hanging="360"/>
      </w:pPr>
      <w:rPr>
        <w:rFonts w:hint="default"/>
        <w:color w:val="auto"/>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7C812E65"/>
    <w:multiLevelType w:val="hybridMultilevel"/>
    <w:tmpl w:val="AD922C12"/>
    <w:lvl w:ilvl="0" w:tplc="1A4E6FA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
  </w:num>
  <w:num w:numId="2">
    <w:abstractNumId w:val="7"/>
  </w:num>
  <w:num w:numId="3">
    <w:abstractNumId w:val="9"/>
  </w:num>
  <w:num w:numId="4">
    <w:abstractNumId w:val="10"/>
  </w:num>
  <w:num w:numId="5">
    <w:abstractNumId w:val="6"/>
  </w:num>
  <w:num w:numId="6">
    <w:abstractNumId w:val="8"/>
  </w:num>
  <w:num w:numId="7">
    <w:abstractNumId w:val="0"/>
  </w:num>
  <w:num w:numId="8">
    <w:abstractNumId w:val="1"/>
  </w:num>
  <w:num w:numId="9">
    <w:abstractNumId w:val="3"/>
  </w:num>
  <w:num w:numId="10">
    <w:abstractNumId w:val="4"/>
  </w:num>
  <w:num w:numId="11">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FEF"/>
    <w:rsid w:val="000008FD"/>
    <w:rsid w:val="000009DE"/>
    <w:rsid w:val="00011B71"/>
    <w:rsid w:val="00011EF1"/>
    <w:rsid w:val="0001735C"/>
    <w:rsid w:val="000206EF"/>
    <w:rsid w:val="00020887"/>
    <w:rsid w:val="00021B57"/>
    <w:rsid w:val="00023A6A"/>
    <w:rsid w:val="00041833"/>
    <w:rsid w:val="000601B7"/>
    <w:rsid w:val="00073F4C"/>
    <w:rsid w:val="0007599D"/>
    <w:rsid w:val="00080AF8"/>
    <w:rsid w:val="0008359C"/>
    <w:rsid w:val="00084C3F"/>
    <w:rsid w:val="00090226"/>
    <w:rsid w:val="0009280A"/>
    <w:rsid w:val="0009348F"/>
    <w:rsid w:val="000965FD"/>
    <w:rsid w:val="0009791C"/>
    <w:rsid w:val="000A44AE"/>
    <w:rsid w:val="000A543E"/>
    <w:rsid w:val="000D5916"/>
    <w:rsid w:val="000E21FE"/>
    <w:rsid w:val="000E3483"/>
    <w:rsid w:val="000E5FD3"/>
    <w:rsid w:val="000F24F5"/>
    <w:rsid w:val="000F4344"/>
    <w:rsid w:val="000F7AEA"/>
    <w:rsid w:val="0010050E"/>
    <w:rsid w:val="0010178A"/>
    <w:rsid w:val="001047A9"/>
    <w:rsid w:val="00105096"/>
    <w:rsid w:val="00107EA1"/>
    <w:rsid w:val="00112D0C"/>
    <w:rsid w:val="0012503E"/>
    <w:rsid w:val="0013152A"/>
    <w:rsid w:val="00140283"/>
    <w:rsid w:val="00150207"/>
    <w:rsid w:val="00152835"/>
    <w:rsid w:val="00156522"/>
    <w:rsid w:val="0015663F"/>
    <w:rsid w:val="00163CE3"/>
    <w:rsid w:val="00164896"/>
    <w:rsid w:val="00173399"/>
    <w:rsid w:val="00175425"/>
    <w:rsid w:val="00181FE2"/>
    <w:rsid w:val="00184E29"/>
    <w:rsid w:val="00192174"/>
    <w:rsid w:val="00195538"/>
    <w:rsid w:val="001955F9"/>
    <w:rsid w:val="001A142E"/>
    <w:rsid w:val="001A3FB2"/>
    <w:rsid w:val="001A77E5"/>
    <w:rsid w:val="001B687D"/>
    <w:rsid w:val="001C28F9"/>
    <w:rsid w:val="001D02B2"/>
    <w:rsid w:val="001D2E2E"/>
    <w:rsid w:val="001D327B"/>
    <w:rsid w:val="001D6579"/>
    <w:rsid w:val="001F207A"/>
    <w:rsid w:val="002058ED"/>
    <w:rsid w:val="002156D9"/>
    <w:rsid w:val="002171A2"/>
    <w:rsid w:val="00217943"/>
    <w:rsid w:val="00217CD3"/>
    <w:rsid w:val="002205E2"/>
    <w:rsid w:val="00225ABF"/>
    <w:rsid w:val="00230481"/>
    <w:rsid w:val="00230D24"/>
    <w:rsid w:val="00237EDA"/>
    <w:rsid w:val="0024511E"/>
    <w:rsid w:val="0024527E"/>
    <w:rsid w:val="00247F49"/>
    <w:rsid w:val="0025024D"/>
    <w:rsid w:val="002518EC"/>
    <w:rsid w:val="002608B6"/>
    <w:rsid w:val="00267122"/>
    <w:rsid w:val="0027064E"/>
    <w:rsid w:val="002709E0"/>
    <w:rsid w:val="0027266D"/>
    <w:rsid w:val="00274724"/>
    <w:rsid w:val="002857C9"/>
    <w:rsid w:val="00297F95"/>
    <w:rsid w:val="002A16FE"/>
    <w:rsid w:val="002A2FCD"/>
    <w:rsid w:val="002A320E"/>
    <w:rsid w:val="002A5BE5"/>
    <w:rsid w:val="002B18E7"/>
    <w:rsid w:val="002B32D9"/>
    <w:rsid w:val="002C2793"/>
    <w:rsid w:val="002D4AD2"/>
    <w:rsid w:val="002E0F5E"/>
    <w:rsid w:val="002E3E59"/>
    <w:rsid w:val="0030011C"/>
    <w:rsid w:val="00303E5B"/>
    <w:rsid w:val="00312FC1"/>
    <w:rsid w:val="00313BCE"/>
    <w:rsid w:val="003147D1"/>
    <w:rsid w:val="00323EFF"/>
    <w:rsid w:val="00327477"/>
    <w:rsid w:val="00331403"/>
    <w:rsid w:val="0033661A"/>
    <w:rsid w:val="00343BAA"/>
    <w:rsid w:val="00343D92"/>
    <w:rsid w:val="0035250A"/>
    <w:rsid w:val="00352B44"/>
    <w:rsid w:val="00355542"/>
    <w:rsid w:val="00361639"/>
    <w:rsid w:val="00370789"/>
    <w:rsid w:val="003714AA"/>
    <w:rsid w:val="0037244E"/>
    <w:rsid w:val="003750DF"/>
    <w:rsid w:val="00375C64"/>
    <w:rsid w:val="00376C9E"/>
    <w:rsid w:val="00392152"/>
    <w:rsid w:val="003942AA"/>
    <w:rsid w:val="0039764C"/>
    <w:rsid w:val="003A07D9"/>
    <w:rsid w:val="003A7B30"/>
    <w:rsid w:val="003B0A82"/>
    <w:rsid w:val="003B1E8B"/>
    <w:rsid w:val="003B26AD"/>
    <w:rsid w:val="003B38E3"/>
    <w:rsid w:val="003C4974"/>
    <w:rsid w:val="003D2C83"/>
    <w:rsid w:val="003D49A4"/>
    <w:rsid w:val="003E0141"/>
    <w:rsid w:val="003E351A"/>
    <w:rsid w:val="003F7474"/>
    <w:rsid w:val="00411F26"/>
    <w:rsid w:val="004179E7"/>
    <w:rsid w:val="00421397"/>
    <w:rsid w:val="00422A78"/>
    <w:rsid w:val="00423F7E"/>
    <w:rsid w:val="00435731"/>
    <w:rsid w:val="00440138"/>
    <w:rsid w:val="00442A7C"/>
    <w:rsid w:val="00445930"/>
    <w:rsid w:val="00446449"/>
    <w:rsid w:val="00456870"/>
    <w:rsid w:val="00457944"/>
    <w:rsid w:val="004763BE"/>
    <w:rsid w:val="00476977"/>
    <w:rsid w:val="00483DD1"/>
    <w:rsid w:val="004846B3"/>
    <w:rsid w:val="004850BB"/>
    <w:rsid w:val="00492580"/>
    <w:rsid w:val="00495B4C"/>
    <w:rsid w:val="00497C7A"/>
    <w:rsid w:val="004A0CBC"/>
    <w:rsid w:val="004A5404"/>
    <w:rsid w:val="004A6ADF"/>
    <w:rsid w:val="004C6E76"/>
    <w:rsid w:val="004E2327"/>
    <w:rsid w:val="004E2DAF"/>
    <w:rsid w:val="004E6822"/>
    <w:rsid w:val="004E6E3D"/>
    <w:rsid w:val="004E7352"/>
    <w:rsid w:val="004F774B"/>
    <w:rsid w:val="005011E6"/>
    <w:rsid w:val="00514F66"/>
    <w:rsid w:val="00515893"/>
    <w:rsid w:val="00536960"/>
    <w:rsid w:val="005420B7"/>
    <w:rsid w:val="005554EB"/>
    <w:rsid w:val="00557286"/>
    <w:rsid w:val="00571832"/>
    <w:rsid w:val="00571D47"/>
    <w:rsid w:val="00573F96"/>
    <w:rsid w:val="00581059"/>
    <w:rsid w:val="00591765"/>
    <w:rsid w:val="00591EA1"/>
    <w:rsid w:val="00596DB7"/>
    <w:rsid w:val="005B00A3"/>
    <w:rsid w:val="005B055D"/>
    <w:rsid w:val="005B590E"/>
    <w:rsid w:val="005B73A6"/>
    <w:rsid w:val="005B75E4"/>
    <w:rsid w:val="005C4B2A"/>
    <w:rsid w:val="005C7496"/>
    <w:rsid w:val="005D0670"/>
    <w:rsid w:val="005D1785"/>
    <w:rsid w:val="00604431"/>
    <w:rsid w:val="006104E4"/>
    <w:rsid w:val="00614E10"/>
    <w:rsid w:val="00617888"/>
    <w:rsid w:val="00620A14"/>
    <w:rsid w:val="00622E84"/>
    <w:rsid w:val="00625DB6"/>
    <w:rsid w:val="00630BEF"/>
    <w:rsid w:val="00632CD3"/>
    <w:rsid w:val="00642D2A"/>
    <w:rsid w:val="00655D1C"/>
    <w:rsid w:val="00664D28"/>
    <w:rsid w:val="006807A9"/>
    <w:rsid w:val="00681B05"/>
    <w:rsid w:val="00690E8F"/>
    <w:rsid w:val="00697FB8"/>
    <w:rsid w:val="006A1597"/>
    <w:rsid w:val="006A4CA6"/>
    <w:rsid w:val="006A68ED"/>
    <w:rsid w:val="006B2F7F"/>
    <w:rsid w:val="006B5A92"/>
    <w:rsid w:val="006C0F24"/>
    <w:rsid w:val="006D56F5"/>
    <w:rsid w:val="006D7107"/>
    <w:rsid w:val="006E0CDB"/>
    <w:rsid w:val="006E2BA1"/>
    <w:rsid w:val="006E2CFE"/>
    <w:rsid w:val="006E4B9E"/>
    <w:rsid w:val="006F4AD5"/>
    <w:rsid w:val="006F64AF"/>
    <w:rsid w:val="0070336E"/>
    <w:rsid w:val="0070540F"/>
    <w:rsid w:val="00722258"/>
    <w:rsid w:val="0073287F"/>
    <w:rsid w:val="007422F0"/>
    <w:rsid w:val="00744C4D"/>
    <w:rsid w:val="00747FD8"/>
    <w:rsid w:val="00752524"/>
    <w:rsid w:val="00752658"/>
    <w:rsid w:val="00755857"/>
    <w:rsid w:val="007577CF"/>
    <w:rsid w:val="007805CA"/>
    <w:rsid w:val="007816FD"/>
    <w:rsid w:val="00781F1A"/>
    <w:rsid w:val="00786194"/>
    <w:rsid w:val="007A2630"/>
    <w:rsid w:val="007A5C6D"/>
    <w:rsid w:val="007B06C8"/>
    <w:rsid w:val="007B1CD8"/>
    <w:rsid w:val="007B4543"/>
    <w:rsid w:val="007B4F1F"/>
    <w:rsid w:val="007B7400"/>
    <w:rsid w:val="007C60F3"/>
    <w:rsid w:val="007C7431"/>
    <w:rsid w:val="007C7F3C"/>
    <w:rsid w:val="007D3253"/>
    <w:rsid w:val="007D4859"/>
    <w:rsid w:val="007D52C9"/>
    <w:rsid w:val="007E3CF0"/>
    <w:rsid w:val="007E4B0F"/>
    <w:rsid w:val="007E5A2F"/>
    <w:rsid w:val="007F3486"/>
    <w:rsid w:val="007F3775"/>
    <w:rsid w:val="00800E9B"/>
    <w:rsid w:val="00802307"/>
    <w:rsid w:val="00804801"/>
    <w:rsid w:val="00804ACB"/>
    <w:rsid w:val="00804D99"/>
    <w:rsid w:val="008078FF"/>
    <w:rsid w:val="0081591A"/>
    <w:rsid w:val="008213CF"/>
    <w:rsid w:val="0084275A"/>
    <w:rsid w:val="00842C73"/>
    <w:rsid w:val="00845F6D"/>
    <w:rsid w:val="00852BAD"/>
    <w:rsid w:val="00863BDA"/>
    <w:rsid w:val="008712F3"/>
    <w:rsid w:val="008741E5"/>
    <w:rsid w:val="00874FEF"/>
    <w:rsid w:val="008763B5"/>
    <w:rsid w:val="008805B1"/>
    <w:rsid w:val="00882708"/>
    <w:rsid w:val="008831A6"/>
    <w:rsid w:val="008A026B"/>
    <w:rsid w:val="008B0738"/>
    <w:rsid w:val="008C60B8"/>
    <w:rsid w:val="008D145D"/>
    <w:rsid w:val="008D293F"/>
    <w:rsid w:val="008D5199"/>
    <w:rsid w:val="008E30C7"/>
    <w:rsid w:val="008E4DFA"/>
    <w:rsid w:val="008E6669"/>
    <w:rsid w:val="008E78F2"/>
    <w:rsid w:val="008F54E3"/>
    <w:rsid w:val="008F591A"/>
    <w:rsid w:val="00900428"/>
    <w:rsid w:val="009062C8"/>
    <w:rsid w:val="009133DA"/>
    <w:rsid w:val="00913FCF"/>
    <w:rsid w:val="00915810"/>
    <w:rsid w:val="00924F32"/>
    <w:rsid w:val="009275E9"/>
    <w:rsid w:val="00935B13"/>
    <w:rsid w:val="009369F1"/>
    <w:rsid w:val="0093721E"/>
    <w:rsid w:val="009408E5"/>
    <w:rsid w:val="00944DBB"/>
    <w:rsid w:val="009543E4"/>
    <w:rsid w:val="00957632"/>
    <w:rsid w:val="009619DB"/>
    <w:rsid w:val="00963415"/>
    <w:rsid w:val="009678F4"/>
    <w:rsid w:val="00973696"/>
    <w:rsid w:val="00976271"/>
    <w:rsid w:val="0099798C"/>
    <w:rsid w:val="009A30E1"/>
    <w:rsid w:val="009C0406"/>
    <w:rsid w:val="009C0629"/>
    <w:rsid w:val="009C624F"/>
    <w:rsid w:val="009C6C42"/>
    <w:rsid w:val="009C7882"/>
    <w:rsid w:val="009D056E"/>
    <w:rsid w:val="009D1154"/>
    <w:rsid w:val="009D16C7"/>
    <w:rsid w:val="009D6DA1"/>
    <w:rsid w:val="009D6FB3"/>
    <w:rsid w:val="009E1106"/>
    <w:rsid w:val="009F0954"/>
    <w:rsid w:val="00A05DD3"/>
    <w:rsid w:val="00A06439"/>
    <w:rsid w:val="00A065E7"/>
    <w:rsid w:val="00A0755D"/>
    <w:rsid w:val="00A125FD"/>
    <w:rsid w:val="00A14462"/>
    <w:rsid w:val="00A17FDE"/>
    <w:rsid w:val="00A21BB6"/>
    <w:rsid w:val="00A22AAC"/>
    <w:rsid w:val="00A26BA9"/>
    <w:rsid w:val="00A3713E"/>
    <w:rsid w:val="00A42911"/>
    <w:rsid w:val="00A47681"/>
    <w:rsid w:val="00A51033"/>
    <w:rsid w:val="00A62CD9"/>
    <w:rsid w:val="00A637BB"/>
    <w:rsid w:val="00A802A5"/>
    <w:rsid w:val="00A803EB"/>
    <w:rsid w:val="00AB3BFA"/>
    <w:rsid w:val="00AB5780"/>
    <w:rsid w:val="00AB603D"/>
    <w:rsid w:val="00AB6E3F"/>
    <w:rsid w:val="00AC0C13"/>
    <w:rsid w:val="00AC2E24"/>
    <w:rsid w:val="00AD1FE0"/>
    <w:rsid w:val="00AD237E"/>
    <w:rsid w:val="00AD3D7A"/>
    <w:rsid w:val="00AD40B9"/>
    <w:rsid w:val="00AE4AC2"/>
    <w:rsid w:val="00AF1DAB"/>
    <w:rsid w:val="00AF1E89"/>
    <w:rsid w:val="00AF3965"/>
    <w:rsid w:val="00B10AF1"/>
    <w:rsid w:val="00B1548C"/>
    <w:rsid w:val="00B2657A"/>
    <w:rsid w:val="00B3009A"/>
    <w:rsid w:val="00B31666"/>
    <w:rsid w:val="00B3231A"/>
    <w:rsid w:val="00B32F1B"/>
    <w:rsid w:val="00B34F22"/>
    <w:rsid w:val="00B35AF6"/>
    <w:rsid w:val="00B43D85"/>
    <w:rsid w:val="00B4559D"/>
    <w:rsid w:val="00B4752D"/>
    <w:rsid w:val="00B47E1C"/>
    <w:rsid w:val="00B51817"/>
    <w:rsid w:val="00B62A4D"/>
    <w:rsid w:val="00B66523"/>
    <w:rsid w:val="00B76E2E"/>
    <w:rsid w:val="00B77291"/>
    <w:rsid w:val="00B804C3"/>
    <w:rsid w:val="00B81634"/>
    <w:rsid w:val="00B81B17"/>
    <w:rsid w:val="00B82832"/>
    <w:rsid w:val="00B9456C"/>
    <w:rsid w:val="00BA4C1B"/>
    <w:rsid w:val="00BA5FA5"/>
    <w:rsid w:val="00BA6483"/>
    <w:rsid w:val="00BB300A"/>
    <w:rsid w:val="00BB69ED"/>
    <w:rsid w:val="00BB7CC0"/>
    <w:rsid w:val="00BC2F4A"/>
    <w:rsid w:val="00BC33C8"/>
    <w:rsid w:val="00BC48EF"/>
    <w:rsid w:val="00BD06AA"/>
    <w:rsid w:val="00BD1269"/>
    <w:rsid w:val="00BD54BF"/>
    <w:rsid w:val="00BD6215"/>
    <w:rsid w:val="00BD79F0"/>
    <w:rsid w:val="00BF5685"/>
    <w:rsid w:val="00C006FC"/>
    <w:rsid w:val="00C00CAB"/>
    <w:rsid w:val="00C045D8"/>
    <w:rsid w:val="00C15D4D"/>
    <w:rsid w:val="00C2272F"/>
    <w:rsid w:val="00C22DE0"/>
    <w:rsid w:val="00C43534"/>
    <w:rsid w:val="00C51DF5"/>
    <w:rsid w:val="00C52E06"/>
    <w:rsid w:val="00C6013D"/>
    <w:rsid w:val="00C60166"/>
    <w:rsid w:val="00C60ADA"/>
    <w:rsid w:val="00C664D0"/>
    <w:rsid w:val="00C74040"/>
    <w:rsid w:val="00C826B2"/>
    <w:rsid w:val="00C8376A"/>
    <w:rsid w:val="00C83FB8"/>
    <w:rsid w:val="00C86763"/>
    <w:rsid w:val="00C9206A"/>
    <w:rsid w:val="00C944C4"/>
    <w:rsid w:val="00CB5AF3"/>
    <w:rsid w:val="00CC0032"/>
    <w:rsid w:val="00CC0DDF"/>
    <w:rsid w:val="00CC3DC3"/>
    <w:rsid w:val="00CD1667"/>
    <w:rsid w:val="00CE0AE4"/>
    <w:rsid w:val="00CF2BED"/>
    <w:rsid w:val="00D12A28"/>
    <w:rsid w:val="00D13F00"/>
    <w:rsid w:val="00D27A1D"/>
    <w:rsid w:val="00D32BBD"/>
    <w:rsid w:val="00D34AE5"/>
    <w:rsid w:val="00D45788"/>
    <w:rsid w:val="00D52439"/>
    <w:rsid w:val="00D52C4C"/>
    <w:rsid w:val="00D55066"/>
    <w:rsid w:val="00D62999"/>
    <w:rsid w:val="00D64827"/>
    <w:rsid w:val="00D72252"/>
    <w:rsid w:val="00D73B73"/>
    <w:rsid w:val="00D74498"/>
    <w:rsid w:val="00D80CC6"/>
    <w:rsid w:val="00D83352"/>
    <w:rsid w:val="00D87296"/>
    <w:rsid w:val="00D87318"/>
    <w:rsid w:val="00D90210"/>
    <w:rsid w:val="00D92FCD"/>
    <w:rsid w:val="00D95E1D"/>
    <w:rsid w:val="00DA7B11"/>
    <w:rsid w:val="00DB2380"/>
    <w:rsid w:val="00DB522A"/>
    <w:rsid w:val="00DC3095"/>
    <w:rsid w:val="00DC6077"/>
    <w:rsid w:val="00DC6492"/>
    <w:rsid w:val="00DD30C9"/>
    <w:rsid w:val="00DF06FB"/>
    <w:rsid w:val="00E01214"/>
    <w:rsid w:val="00E15B19"/>
    <w:rsid w:val="00E2023B"/>
    <w:rsid w:val="00E34EAD"/>
    <w:rsid w:val="00E364BE"/>
    <w:rsid w:val="00E42EB1"/>
    <w:rsid w:val="00E43FDB"/>
    <w:rsid w:val="00E475A7"/>
    <w:rsid w:val="00E50746"/>
    <w:rsid w:val="00E570B4"/>
    <w:rsid w:val="00E57EC8"/>
    <w:rsid w:val="00E623D8"/>
    <w:rsid w:val="00E651B2"/>
    <w:rsid w:val="00E6523F"/>
    <w:rsid w:val="00E7418D"/>
    <w:rsid w:val="00E83AAA"/>
    <w:rsid w:val="00E84D26"/>
    <w:rsid w:val="00E85AB8"/>
    <w:rsid w:val="00E903CD"/>
    <w:rsid w:val="00E910A1"/>
    <w:rsid w:val="00E917DF"/>
    <w:rsid w:val="00E91B5D"/>
    <w:rsid w:val="00E92BB3"/>
    <w:rsid w:val="00E97F52"/>
    <w:rsid w:val="00EA456C"/>
    <w:rsid w:val="00EA74D8"/>
    <w:rsid w:val="00EB1682"/>
    <w:rsid w:val="00EC2F2B"/>
    <w:rsid w:val="00EC3C5C"/>
    <w:rsid w:val="00ED042F"/>
    <w:rsid w:val="00EE2CA4"/>
    <w:rsid w:val="00EE49BB"/>
    <w:rsid w:val="00EE7623"/>
    <w:rsid w:val="00F02113"/>
    <w:rsid w:val="00F12504"/>
    <w:rsid w:val="00F244F4"/>
    <w:rsid w:val="00F2509D"/>
    <w:rsid w:val="00F40CFE"/>
    <w:rsid w:val="00F47106"/>
    <w:rsid w:val="00F47488"/>
    <w:rsid w:val="00F47A93"/>
    <w:rsid w:val="00F567C4"/>
    <w:rsid w:val="00F61259"/>
    <w:rsid w:val="00F639EE"/>
    <w:rsid w:val="00F8110C"/>
    <w:rsid w:val="00F81759"/>
    <w:rsid w:val="00F87C6D"/>
    <w:rsid w:val="00F90072"/>
    <w:rsid w:val="00F9463B"/>
    <w:rsid w:val="00FA32D6"/>
    <w:rsid w:val="00FA4997"/>
    <w:rsid w:val="00FB3873"/>
    <w:rsid w:val="00FB45DC"/>
    <w:rsid w:val="00FB7E4C"/>
    <w:rsid w:val="00FC4A70"/>
    <w:rsid w:val="00FC5657"/>
    <w:rsid w:val="00FD3B96"/>
    <w:rsid w:val="00FE353F"/>
    <w:rsid w:val="00FF124B"/>
    <w:rsid w:val="00FF1479"/>
    <w:rsid w:val="00FF49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4:docId w14:val="6E2BB979"/>
  <w15:docId w15:val="{D5C25479-237C-4A94-B86B-DAFE45D3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jc w:val="both"/>
      <w:outlineLvl w:val="0"/>
    </w:pPr>
    <w:rPr>
      <w:b/>
      <w:bCs/>
      <w:u w:val="single"/>
    </w:rPr>
  </w:style>
  <w:style w:type="paragraph" w:styleId="Heading2">
    <w:name w:val="heading 2"/>
    <w:basedOn w:val="Normal"/>
    <w:next w:val="Normal"/>
    <w:qFormat/>
    <w:pPr>
      <w:keepNext/>
      <w:tabs>
        <w:tab w:val="left" w:pos="720"/>
        <w:tab w:val="left" w:pos="5760"/>
      </w:tabs>
      <w:outlineLvl w:val="1"/>
    </w:pPr>
    <w:rPr>
      <w:b/>
      <w:szCs w:val="20"/>
    </w:rPr>
  </w:style>
  <w:style w:type="paragraph" w:styleId="Heading3">
    <w:name w:val="heading 3"/>
    <w:basedOn w:val="Normal"/>
    <w:next w:val="Normal"/>
    <w:qFormat/>
    <w:pPr>
      <w:keepNext/>
      <w:tabs>
        <w:tab w:val="left" w:pos="720"/>
        <w:tab w:val="left" w:pos="5760"/>
      </w:tabs>
      <w:outlineLvl w:val="2"/>
    </w:pPr>
    <w:rPr>
      <w:b/>
      <w:szCs w:val="20"/>
      <w:u w:val="single"/>
    </w:rPr>
  </w:style>
  <w:style w:type="paragraph" w:styleId="Heading4">
    <w:name w:val="heading 4"/>
    <w:basedOn w:val="Normal"/>
    <w:next w:val="Normal"/>
    <w:qFormat/>
    <w:pPr>
      <w:keepNext/>
      <w:jc w:val="both"/>
      <w:outlineLvl w:val="3"/>
    </w:pPr>
    <w:rPr>
      <w:b/>
      <w:bCs/>
    </w:rPr>
  </w:style>
  <w:style w:type="paragraph" w:styleId="Heading5">
    <w:name w:val="heading 5"/>
    <w:basedOn w:val="Normal"/>
    <w:next w:val="Normal"/>
    <w:qFormat/>
    <w:pPr>
      <w:keepNext/>
      <w:numPr>
        <w:numId w:val="1"/>
      </w:numPr>
      <w:tabs>
        <w:tab w:val="left" w:pos="720"/>
        <w:tab w:val="left" w:pos="1260"/>
        <w:tab w:val="left" w:pos="5760"/>
      </w:tabs>
      <w:outlineLvl w:val="4"/>
    </w:pPr>
    <w:rPr>
      <w:b/>
      <w:szCs w:val="20"/>
    </w:rPr>
  </w:style>
  <w:style w:type="paragraph" w:styleId="Heading7">
    <w:name w:val="heading 7"/>
    <w:basedOn w:val="Normal"/>
    <w:next w:val="Normal"/>
    <w:qFormat/>
    <w:pPr>
      <w:keepNext/>
      <w:numPr>
        <w:numId w:val="2"/>
      </w:numPr>
      <w:tabs>
        <w:tab w:val="left" w:pos="5760"/>
      </w:tabs>
      <w:outlineLvl w:val="6"/>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Subtitle">
    <w:name w:val="Subtitle"/>
    <w:basedOn w:val="Normal"/>
    <w:qFormat/>
    <w:pPr>
      <w:tabs>
        <w:tab w:val="left" w:pos="720"/>
        <w:tab w:val="left" w:pos="5760"/>
      </w:tabs>
      <w:jc w:val="center"/>
    </w:pPr>
    <w:rPr>
      <w:sz w:val="28"/>
      <w:szCs w:val="20"/>
    </w:rPr>
  </w:style>
  <w:style w:type="paragraph" w:styleId="Title">
    <w:name w:val="Title"/>
    <w:basedOn w:val="Normal"/>
    <w:qFormat/>
    <w:pPr>
      <w:tabs>
        <w:tab w:val="left" w:pos="720"/>
        <w:tab w:val="left" w:pos="5760"/>
      </w:tabs>
      <w:jc w:val="center"/>
    </w:pPr>
    <w:rPr>
      <w:b/>
      <w:bCs/>
    </w:rPr>
  </w:style>
  <w:style w:type="paragraph" w:styleId="BodyText3">
    <w:name w:val="Body Text 3"/>
    <w:basedOn w:val="Normal"/>
    <w:rPr>
      <w:bCs/>
      <w:sz w:val="28"/>
      <w:szCs w:val="20"/>
    </w:rPr>
  </w:style>
  <w:style w:type="paragraph" w:styleId="BodyTextIndent2">
    <w:name w:val="Body Text Indent 2"/>
    <w:basedOn w:val="Normal"/>
    <w:pPr>
      <w:tabs>
        <w:tab w:val="num" w:pos="360"/>
        <w:tab w:val="left" w:pos="1800"/>
        <w:tab w:val="left" w:pos="5760"/>
      </w:tabs>
      <w:ind w:left="1800"/>
    </w:pPr>
    <w:rPr>
      <w:szCs w:val="20"/>
    </w:rPr>
  </w:style>
  <w:style w:type="paragraph" w:styleId="BodyText2">
    <w:name w:val="Body Text 2"/>
    <w:basedOn w:val="Normal"/>
    <w:pPr>
      <w:jc w:val="both"/>
    </w:pPr>
    <w:rPr>
      <w:b/>
      <w:bCs/>
      <w:sz w:val="18"/>
    </w:rPr>
  </w:style>
  <w:style w:type="paragraph" w:styleId="BodyTextIndent3">
    <w:name w:val="Body Text Indent 3"/>
    <w:basedOn w:val="Normal"/>
    <w:pPr>
      <w:ind w:left="720" w:hanging="720"/>
      <w:jc w:val="both"/>
    </w:pPr>
  </w:style>
  <w:style w:type="paragraph" w:styleId="BodyTextIndent">
    <w:name w:val="Body Text Indent"/>
    <w:basedOn w:val="Normal"/>
    <w:pPr>
      <w:ind w:left="360"/>
      <w:jc w:val="both"/>
    </w:pPr>
  </w:style>
  <w:style w:type="paragraph" w:styleId="BlockText">
    <w:name w:val="Block Text"/>
    <w:basedOn w:val="Normal"/>
    <w:pPr>
      <w:tabs>
        <w:tab w:val="left" w:pos="9900"/>
      </w:tabs>
      <w:ind w:left="720" w:right="-1404"/>
    </w:pPr>
    <w:rPr>
      <w:sz w:val="20"/>
      <w:szCs w:val="20"/>
    </w:rPr>
  </w:style>
  <w:style w:type="paragraph" w:styleId="Footer">
    <w:name w:val="footer"/>
    <w:basedOn w:val="Normal"/>
    <w:link w:val="FooterChar"/>
    <w:uiPriority w:val="99"/>
    <w:rsid w:val="00140283"/>
    <w:pPr>
      <w:tabs>
        <w:tab w:val="center" w:pos="4320"/>
        <w:tab w:val="right" w:pos="8640"/>
      </w:tabs>
    </w:pPr>
  </w:style>
  <w:style w:type="character" w:styleId="PageNumber">
    <w:name w:val="page number"/>
    <w:basedOn w:val="DefaultParagraphFont"/>
    <w:rsid w:val="00140283"/>
  </w:style>
  <w:style w:type="paragraph" w:styleId="BalloonText">
    <w:name w:val="Balloon Text"/>
    <w:basedOn w:val="Normal"/>
    <w:semiHidden/>
    <w:rsid w:val="005B590E"/>
    <w:rPr>
      <w:rFonts w:ascii="Tahoma" w:hAnsi="Tahoma" w:cs="Tahoma"/>
      <w:sz w:val="16"/>
      <w:szCs w:val="16"/>
    </w:rPr>
  </w:style>
  <w:style w:type="paragraph" w:styleId="DocumentMap">
    <w:name w:val="Document Map"/>
    <w:basedOn w:val="Normal"/>
    <w:semiHidden/>
    <w:rsid w:val="009E1106"/>
    <w:pPr>
      <w:shd w:val="clear" w:color="auto" w:fill="000080"/>
    </w:pPr>
    <w:rPr>
      <w:rFonts w:ascii="Tahoma" w:hAnsi="Tahoma" w:cs="Tahoma"/>
      <w:sz w:val="20"/>
      <w:szCs w:val="20"/>
    </w:rPr>
  </w:style>
  <w:style w:type="paragraph" w:styleId="Header">
    <w:name w:val="header"/>
    <w:basedOn w:val="Normal"/>
    <w:rsid w:val="002A5BE5"/>
    <w:pPr>
      <w:tabs>
        <w:tab w:val="center" w:pos="4320"/>
        <w:tab w:val="right" w:pos="8640"/>
      </w:tabs>
    </w:pPr>
  </w:style>
  <w:style w:type="paragraph" w:styleId="ListParagraph">
    <w:name w:val="List Paragraph"/>
    <w:basedOn w:val="Normal"/>
    <w:uiPriority w:val="34"/>
    <w:qFormat/>
    <w:rsid w:val="009C0629"/>
    <w:pPr>
      <w:ind w:left="720"/>
      <w:contextualSpacing/>
    </w:pPr>
  </w:style>
  <w:style w:type="character" w:customStyle="1" w:styleId="FooterChar">
    <w:name w:val="Footer Char"/>
    <w:basedOn w:val="DefaultParagraphFont"/>
    <w:link w:val="Footer"/>
    <w:uiPriority w:val="99"/>
    <w:rsid w:val="00A803EB"/>
    <w:rPr>
      <w:sz w:val="24"/>
      <w:szCs w:val="24"/>
    </w:rPr>
  </w:style>
  <w:style w:type="character" w:styleId="CommentReference">
    <w:name w:val="annotation reference"/>
    <w:basedOn w:val="DefaultParagraphFont"/>
    <w:semiHidden/>
    <w:unhideWhenUsed/>
    <w:rsid w:val="00802307"/>
    <w:rPr>
      <w:sz w:val="16"/>
      <w:szCs w:val="16"/>
    </w:rPr>
  </w:style>
  <w:style w:type="paragraph" w:styleId="CommentText">
    <w:name w:val="annotation text"/>
    <w:basedOn w:val="Normal"/>
    <w:link w:val="CommentTextChar"/>
    <w:semiHidden/>
    <w:unhideWhenUsed/>
    <w:rsid w:val="00802307"/>
    <w:rPr>
      <w:sz w:val="20"/>
      <w:szCs w:val="20"/>
    </w:rPr>
  </w:style>
  <w:style w:type="character" w:customStyle="1" w:styleId="CommentTextChar">
    <w:name w:val="Comment Text Char"/>
    <w:basedOn w:val="DefaultParagraphFont"/>
    <w:link w:val="CommentText"/>
    <w:semiHidden/>
    <w:rsid w:val="00802307"/>
  </w:style>
  <w:style w:type="paragraph" w:styleId="CommentSubject">
    <w:name w:val="annotation subject"/>
    <w:basedOn w:val="CommentText"/>
    <w:next w:val="CommentText"/>
    <w:link w:val="CommentSubjectChar"/>
    <w:semiHidden/>
    <w:unhideWhenUsed/>
    <w:rsid w:val="00802307"/>
    <w:rPr>
      <w:b/>
      <w:bCs/>
    </w:rPr>
  </w:style>
  <w:style w:type="character" w:customStyle="1" w:styleId="CommentSubjectChar">
    <w:name w:val="Comment Subject Char"/>
    <w:basedOn w:val="CommentTextChar"/>
    <w:link w:val="CommentSubject"/>
    <w:semiHidden/>
    <w:rsid w:val="0080230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1732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insurancecompact.org/rulemaking_records/141204_record_stndrds_acceldeathbens.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0012E-B015-4AAD-825A-61127BEC3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4629</Words>
  <Characters>24512</Characters>
  <Application>Microsoft Office Word</Application>
  <DocSecurity>0</DocSecurity>
  <Lines>204</Lines>
  <Paragraphs>58</Paragraphs>
  <ScaleCrop>false</ScaleCrop>
  <HeadingPairs>
    <vt:vector size="2" baseType="variant">
      <vt:variant>
        <vt:lpstr>Title</vt:lpstr>
      </vt:variant>
      <vt:variant>
        <vt:i4>1</vt:i4>
      </vt:variant>
    </vt:vector>
  </HeadingPairs>
  <TitlesOfParts>
    <vt:vector size="1" baseType="lpstr">
      <vt:lpstr>IV</vt:lpstr>
    </vt:vector>
  </TitlesOfParts>
  <Company>NAIC</Company>
  <LinksUpToDate>false</LinksUpToDate>
  <CharactersWithSpaces>29083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IV</dc:title>
  <dc:creator>cjohnson</dc:creator>
  <cp:lastModifiedBy>Ezalarab, Susan</cp:lastModifiedBy>
  <cp:revision>2</cp:revision>
  <cp:lastPrinted>2020-07-13T19:06:00Z</cp:lastPrinted>
  <dcterms:created xsi:type="dcterms:W3CDTF">2020-10-07T23:38:00Z</dcterms:created>
  <dcterms:modified xsi:type="dcterms:W3CDTF">2020-10-07T23:38:00Z</dcterms:modified>
</cp:coreProperties>
</file>